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201" w:type="dxa"/>
        <w:jc w:val="center"/>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5515"/>
      </w:tblGrid>
      <w:tr w:rsidR="00BE1045" w:rsidRPr="00AA2CE0" w14:paraId="4FA4F6E8" w14:textId="77777777" w:rsidTr="00BE1045">
        <w:trPr>
          <w:trHeight w:val="1416"/>
          <w:jc w:val="center"/>
        </w:trPr>
        <w:tc>
          <w:tcPr>
            <w:tcW w:w="4686" w:type="dxa"/>
          </w:tcPr>
          <w:p w14:paraId="027B54C7" w14:textId="62ACCC02" w:rsidR="00BE1045" w:rsidRPr="00AA2CE0" w:rsidRDefault="00BE1045" w:rsidP="00637A9D">
            <w:pPr>
              <w:rPr>
                <w:sz w:val="2"/>
                <w:szCs w:val="2"/>
                <w:lang w:val="en-US"/>
              </w:rPr>
            </w:pPr>
            <w:r>
              <w:rPr>
                <w:noProof/>
              </w:rPr>
              <w:drawing>
                <wp:inline distT="0" distB="0" distL="0" distR="0" wp14:anchorId="1A1B541A" wp14:editId="51CBF0CE">
                  <wp:extent cx="2835819" cy="923290"/>
                  <wp:effectExtent l="0" t="0" r="3175" b="0"/>
                  <wp:docPr id="474780809"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0809" name="Resim 1" descr="metin, yazı tipi, logo, grafi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652" cy="926817"/>
                          </a:xfrm>
                          <a:prstGeom prst="rect">
                            <a:avLst/>
                          </a:prstGeom>
                          <a:noFill/>
                          <a:ln>
                            <a:noFill/>
                          </a:ln>
                        </pic:spPr>
                      </pic:pic>
                    </a:graphicData>
                  </a:graphic>
                </wp:inline>
              </w:drawing>
            </w:r>
          </w:p>
        </w:tc>
        <w:tc>
          <w:tcPr>
            <w:tcW w:w="5515" w:type="dxa"/>
            <w:vAlign w:val="center"/>
          </w:tcPr>
          <w:p w14:paraId="7A7A159B" w14:textId="6CB8E39E" w:rsidR="00BE1045" w:rsidRPr="00C06182" w:rsidRDefault="00BE1045" w:rsidP="00CC3FE9">
            <w:pPr>
              <w:spacing w:before="120" w:after="240" w:line="276" w:lineRule="auto"/>
              <w:jc w:val="center"/>
              <w:rPr>
                <w:b/>
                <w:bCs/>
                <w:color w:val="000066"/>
                <w:sz w:val="32"/>
                <w:szCs w:val="32"/>
                <w:lang w:val="en-US"/>
              </w:rPr>
            </w:pPr>
            <w:r>
              <w:rPr>
                <w:b/>
                <w:bCs/>
                <w:color w:val="000066"/>
                <w:sz w:val="32"/>
                <w:szCs w:val="32"/>
                <w:lang w:val="en-US"/>
              </w:rPr>
              <w:t>1</w:t>
            </w:r>
            <w:r w:rsidRPr="00BE1045">
              <w:rPr>
                <w:b/>
                <w:bCs/>
                <w:color w:val="000066"/>
                <w:sz w:val="32"/>
                <w:szCs w:val="32"/>
                <w:vertAlign w:val="superscript"/>
                <w:lang w:val="en-US"/>
              </w:rPr>
              <w:t>st</w:t>
            </w:r>
            <w:r>
              <w:rPr>
                <w:b/>
                <w:bCs/>
                <w:color w:val="000066"/>
                <w:sz w:val="32"/>
                <w:szCs w:val="32"/>
                <w:lang w:val="en-US"/>
              </w:rPr>
              <w:t xml:space="preserve"> International </w:t>
            </w:r>
            <w:r w:rsidRPr="00AA2CE0">
              <w:rPr>
                <w:b/>
                <w:bCs/>
                <w:color w:val="000066"/>
                <w:sz w:val="32"/>
                <w:szCs w:val="32"/>
                <w:lang w:val="en-US"/>
              </w:rPr>
              <w:t xml:space="preserve">Optimum Science </w:t>
            </w:r>
            <w:r>
              <w:rPr>
                <w:b/>
                <w:bCs/>
                <w:color w:val="000066"/>
                <w:sz w:val="32"/>
                <w:szCs w:val="32"/>
                <w:lang w:val="en-US"/>
              </w:rPr>
              <w:t>Conference 2024</w:t>
            </w:r>
          </w:p>
          <w:p w14:paraId="1B7B8D93" w14:textId="5F2D21E8" w:rsidR="00BE1045" w:rsidRDefault="00BE1045" w:rsidP="00BE1045">
            <w:pPr>
              <w:jc w:val="center"/>
              <w:rPr>
                <w:b/>
                <w:bCs/>
                <w:szCs w:val="20"/>
                <w:lang w:val="en-US"/>
              </w:rPr>
            </w:pPr>
            <w:r>
              <w:rPr>
                <w:b/>
                <w:bCs/>
                <w:color w:val="000066"/>
                <w:szCs w:val="20"/>
                <w:lang w:val="en-US"/>
              </w:rPr>
              <w:t>Conference</w:t>
            </w:r>
            <w:r w:rsidRPr="00AA2CE0">
              <w:rPr>
                <w:b/>
                <w:bCs/>
                <w:color w:val="000066"/>
                <w:szCs w:val="20"/>
                <w:lang w:val="en-US"/>
              </w:rPr>
              <w:t xml:space="preserve"> homepage:</w:t>
            </w:r>
            <w:r w:rsidRPr="00AA2CE0">
              <w:rPr>
                <w:b/>
                <w:bCs/>
                <w:color w:val="4F81BD" w:themeColor="accent1"/>
                <w:szCs w:val="20"/>
                <w:lang w:val="en-US"/>
              </w:rPr>
              <w:t xml:space="preserve">  </w:t>
            </w:r>
            <w:hyperlink r:id="rId9" w:history="1">
              <w:r w:rsidRPr="00BE1045">
                <w:rPr>
                  <w:rStyle w:val="Kpr"/>
                  <w:b/>
                  <w:bCs/>
                  <w:szCs w:val="20"/>
                  <w:lang w:val="en-US"/>
                </w:rPr>
                <w:t>https://ops</w:t>
              </w:r>
              <w:r w:rsidRPr="00BE1045">
                <w:rPr>
                  <w:rStyle w:val="Kpr"/>
                  <w:b/>
                  <w:bCs/>
                </w:rPr>
                <w:t>con</w:t>
              </w:r>
              <w:r w:rsidRPr="00BE1045">
                <w:rPr>
                  <w:rStyle w:val="Kpr"/>
                  <w:b/>
                  <w:bCs/>
                  <w:szCs w:val="20"/>
                  <w:lang w:val="en-US"/>
                </w:rPr>
                <w:t>.com.tr</w:t>
              </w:r>
            </w:hyperlink>
          </w:p>
          <w:p w14:paraId="0880C8D3" w14:textId="0F8A40D4" w:rsidR="00BE1045" w:rsidRPr="00AA2CE0" w:rsidRDefault="00BE1045" w:rsidP="00637A9D">
            <w:pPr>
              <w:rPr>
                <w:sz w:val="2"/>
                <w:szCs w:val="2"/>
                <w:lang w:val="en-US"/>
              </w:rPr>
            </w:pPr>
          </w:p>
        </w:tc>
      </w:tr>
    </w:tbl>
    <w:p w14:paraId="6AAFBD93" w14:textId="77777777" w:rsidR="00727A4F" w:rsidRPr="00AA2CE0" w:rsidRDefault="00727A4F" w:rsidP="00637A9D">
      <w:pPr>
        <w:spacing w:line="240" w:lineRule="auto"/>
        <w:rPr>
          <w:rFonts w:ascii="Times New Roman" w:eastAsia="Times New Roman" w:hAnsi="Times New Roman"/>
          <w:b/>
          <w:color w:val="000000"/>
          <w:sz w:val="24"/>
          <w:szCs w:val="24"/>
          <w:lang w:val="en-US" w:eastAsia="tr-TR"/>
        </w:rPr>
      </w:pPr>
    </w:p>
    <w:p w14:paraId="4392E17A" w14:textId="77777777" w:rsidR="00727A4F" w:rsidRDefault="00727A4F" w:rsidP="00727A4F">
      <w:pPr>
        <w:spacing w:line="240" w:lineRule="auto"/>
        <w:rPr>
          <w:rFonts w:ascii="Times New Roman" w:hAnsi="Times New Roman"/>
          <w:w w:val="120"/>
          <w:sz w:val="24"/>
          <w:szCs w:val="24"/>
          <w:lang w:val="en-US"/>
        </w:rPr>
      </w:pPr>
    </w:p>
    <w:p w14:paraId="5392BF19" w14:textId="4C27F998" w:rsidR="00242721" w:rsidRPr="00AA2CE0" w:rsidRDefault="00242721" w:rsidP="00727A4F">
      <w:pPr>
        <w:spacing w:line="240" w:lineRule="auto"/>
        <w:rPr>
          <w:rFonts w:ascii="Times New Roman" w:eastAsia="Times New Roman" w:hAnsi="Times New Roman"/>
          <w:b/>
          <w:color w:val="000000"/>
          <w:sz w:val="28"/>
          <w:szCs w:val="28"/>
          <w:lang w:val="en-US" w:eastAsia="tr-TR"/>
        </w:rPr>
      </w:pPr>
      <w:r w:rsidRPr="00AA2CE0">
        <w:rPr>
          <w:rFonts w:ascii="Times New Roman" w:eastAsia="Times New Roman" w:hAnsi="Times New Roman"/>
          <w:b/>
          <w:color w:val="000000"/>
          <w:sz w:val="28"/>
          <w:szCs w:val="28"/>
          <w:lang w:val="en-US" w:eastAsia="tr-TR"/>
        </w:rPr>
        <w:t>T</w:t>
      </w:r>
      <w:r w:rsidR="00727A4F" w:rsidRPr="00AA2CE0">
        <w:rPr>
          <w:rFonts w:ascii="Times New Roman" w:eastAsia="Times New Roman" w:hAnsi="Times New Roman"/>
          <w:b/>
          <w:color w:val="000000"/>
          <w:sz w:val="28"/>
          <w:szCs w:val="28"/>
          <w:lang w:val="en-US" w:eastAsia="tr-TR"/>
        </w:rPr>
        <w:t>ype t</w:t>
      </w:r>
      <w:r w:rsidRPr="00AA2CE0">
        <w:rPr>
          <w:rFonts w:ascii="Times New Roman" w:eastAsia="Times New Roman" w:hAnsi="Times New Roman"/>
          <w:b/>
          <w:color w:val="000000"/>
          <w:sz w:val="28"/>
          <w:szCs w:val="28"/>
          <w:lang w:val="en-US" w:eastAsia="tr-TR"/>
        </w:rPr>
        <w:t xml:space="preserve">he </w:t>
      </w:r>
      <w:r w:rsidR="00727A4F" w:rsidRPr="00AA2CE0">
        <w:rPr>
          <w:rFonts w:ascii="Times New Roman" w:eastAsia="Times New Roman" w:hAnsi="Times New Roman"/>
          <w:b/>
          <w:color w:val="000000"/>
          <w:sz w:val="28"/>
          <w:szCs w:val="28"/>
          <w:lang w:val="en-US" w:eastAsia="tr-TR"/>
        </w:rPr>
        <w:t xml:space="preserve">title </w:t>
      </w:r>
      <w:r w:rsidRPr="00AA2CE0">
        <w:rPr>
          <w:rFonts w:ascii="Times New Roman" w:eastAsia="Times New Roman" w:hAnsi="Times New Roman"/>
          <w:b/>
          <w:color w:val="000000"/>
          <w:sz w:val="28"/>
          <w:szCs w:val="28"/>
          <w:lang w:val="en-US" w:eastAsia="tr-TR"/>
        </w:rPr>
        <w:t xml:space="preserve">of </w:t>
      </w:r>
      <w:r w:rsidR="00727A4F" w:rsidRPr="00AA2CE0">
        <w:rPr>
          <w:rFonts w:ascii="Times New Roman" w:eastAsia="Times New Roman" w:hAnsi="Times New Roman"/>
          <w:b/>
          <w:color w:val="000000"/>
          <w:sz w:val="28"/>
          <w:szCs w:val="28"/>
          <w:lang w:val="en-US" w:eastAsia="tr-TR"/>
        </w:rPr>
        <w:t xml:space="preserve">paper, Capitalize first letter, </w:t>
      </w:r>
      <w:bookmarkStart w:id="0" w:name="_Hlk150791478"/>
      <w:r w:rsidR="00727A4F" w:rsidRPr="00AA2CE0">
        <w:rPr>
          <w:rFonts w:ascii="Times New Roman" w:eastAsia="Times New Roman" w:hAnsi="Times New Roman"/>
          <w:b/>
          <w:color w:val="000000"/>
          <w:sz w:val="28"/>
          <w:szCs w:val="28"/>
          <w:lang w:val="en-US" w:eastAsia="tr-TR"/>
        </w:rPr>
        <w:t>14 p</w:t>
      </w:r>
      <w:r w:rsidR="00A123F6">
        <w:rPr>
          <w:rFonts w:ascii="Times New Roman" w:eastAsia="Times New Roman" w:hAnsi="Times New Roman"/>
          <w:b/>
          <w:color w:val="000000"/>
          <w:sz w:val="28"/>
          <w:szCs w:val="28"/>
          <w:lang w:val="en-US" w:eastAsia="tr-TR"/>
        </w:rPr>
        <w:t>oint-font size</w:t>
      </w:r>
      <w:r w:rsidR="00727A4F" w:rsidRPr="00AA2CE0">
        <w:rPr>
          <w:rFonts w:ascii="Times New Roman" w:eastAsia="Times New Roman" w:hAnsi="Times New Roman"/>
          <w:b/>
          <w:color w:val="000000"/>
          <w:sz w:val="28"/>
          <w:szCs w:val="28"/>
          <w:lang w:val="en-US" w:eastAsia="tr-TR"/>
        </w:rPr>
        <w:t xml:space="preserve">, </w:t>
      </w:r>
      <w:r w:rsidR="00A123F6" w:rsidRPr="00AA2CE0">
        <w:rPr>
          <w:rFonts w:ascii="Times New Roman" w:eastAsia="Times New Roman" w:hAnsi="Times New Roman"/>
          <w:b/>
          <w:color w:val="000000"/>
          <w:sz w:val="28"/>
          <w:szCs w:val="28"/>
          <w:lang w:val="en-US" w:eastAsia="tr-TR"/>
        </w:rPr>
        <w:t>Bold!</w:t>
      </w:r>
    </w:p>
    <w:bookmarkEnd w:id="0"/>
    <w:p w14:paraId="04929E35" w14:textId="77777777" w:rsidR="00727A4F" w:rsidRPr="00AA2CE0" w:rsidRDefault="00727A4F" w:rsidP="00727A4F">
      <w:pPr>
        <w:spacing w:line="240" w:lineRule="auto"/>
        <w:rPr>
          <w:rFonts w:ascii="Times New Roman" w:hAnsi="Times New Roman"/>
          <w:sz w:val="22"/>
          <w:lang w:val="en-US"/>
        </w:rPr>
      </w:pPr>
    </w:p>
    <w:p w14:paraId="3462E6BE" w14:textId="77777777" w:rsidR="00AC2883" w:rsidRPr="00AA2CE0" w:rsidRDefault="00AC2883" w:rsidP="00727A4F">
      <w:pPr>
        <w:spacing w:line="240" w:lineRule="auto"/>
        <w:rPr>
          <w:rFonts w:ascii="Times New Roman" w:hAnsi="Times New Roman"/>
          <w:sz w:val="22"/>
          <w:lang w:val="en-US"/>
        </w:rPr>
      </w:pPr>
    </w:p>
    <w:p w14:paraId="3FBA0D28" w14:textId="47BEB673" w:rsidR="003E5002" w:rsidRPr="00391A12" w:rsidRDefault="00727A4F" w:rsidP="00727A4F">
      <w:pPr>
        <w:spacing w:line="240" w:lineRule="auto"/>
        <w:rPr>
          <w:rFonts w:ascii="Times New Roman" w:eastAsia="Times New Roman" w:hAnsi="Times New Roman"/>
          <w:color w:val="494A4C"/>
          <w:sz w:val="18"/>
          <w:szCs w:val="18"/>
          <w:lang w:val="en-US" w:eastAsia="sv-SE"/>
        </w:rPr>
      </w:pPr>
      <w:r w:rsidRPr="00AA2CE0">
        <w:rPr>
          <w:rFonts w:ascii="Times New Roman" w:hAnsi="Times New Roman"/>
          <w:i/>
          <w:iCs/>
          <w:sz w:val="24"/>
          <w:szCs w:val="24"/>
          <w:lang w:val="en-US"/>
        </w:rPr>
        <w:t>First Author</w:t>
      </w:r>
      <w:r w:rsidR="00BE1045">
        <w:rPr>
          <w:rFonts w:ascii="Times New Roman" w:hAnsi="Times New Roman"/>
          <w:i/>
          <w:iCs/>
          <w:sz w:val="24"/>
          <w:szCs w:val="24"/>
          <w:lang w:val="en-US"/>
        </w:rPr>
        <w:t xml:space="preserve"> </w:t>
      </w:r>
      <w:r w:rsidR="0030476E" w:rsidRPr="00AA2CE0">
        <w:rPr>
          <w:rFonts w:ascii="Times New Roman" w:hAnsi="Times New Roman"/>
          <w:i/>
          <w:iCs/>
          <w:sz w:val="24"/>
          <w:szCs w:val="24"/>
          <w:vertAlign w:val="superscript"/>
          <w:lang w:val="en-US"/>
        </w:rPr>
        <w:t>1</w:t>
      </w:r>
      <w:r w:rsidR="00A95350" w:rsidRPr="00AA2CE0">
        <w:rPr>
          <w:rFonts w:ascii="Times New Roman" w:hAnsi="Times New Roman"/>
          <w:i/>
          <w:iCs/>
          <w:sz w:val="24"/>
          <w:szCs w:val="24"/>
          <w:vertAlign w:val="superscript"/>
          <w:lang w:val="en-US"/>
        </w:rPr>
        <w:t xml:space="preserve"> </w:t>
      </w:r>
      <w:r w:rsidR="0030476E" w:rsidRPr="00AA2CE0">
        <w:rPr>
          <w:rFonts w:ascii="Times New Roman" w:hAnsi="Times New Roman"/>
          <w:i/>
          <w:iCs/>
          <w:noProof/>
          <w:sz w:val="24"/>
          <w:szCs w:val="24"/>
          <w:vertAlign w:val="superscript"/>
          <w:lang w:val="en-US" w:eastAsia="tr-TR"/>
        </w:rPr>
        <w:drawing>
          <wp:inline distT="0" distB="0" distL="0" distR="0" wp14:anchorId="09412D4A" wp14:editId="2473186C">
            <wp:extent cx="138989" cy="138989"/>
            <wp:effectExtent l="0" t="0" r="0" b="0"/>
            <wp:docPr id="1112990855" name="Resim 111299085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lang w:val="en-US"/>
        </w:rPr>
        <w:t>, Second Author</w:t>
      </w:r>
      <w:r w:rsidR="0030476E" w:rsidRPr="00AA2CE0">
        <w:rPr>
          <w:rFonts w:ascii="Times New Roman" w:hAnsi="Times New Roman"/>
          <w:i/>
          <w:iCs/>
          <w:sz w:val="24"/>
          <w:szCs w:val="24"/>
          <w:lang w:val="en-US"/>
        </w:rPr>
        <w:t xml:space="preserve"> </w:t>
      </w:r>
      <w:r w:rsidR="0030476E" w:rsidRPr="00AA2CE0">
        <w:rPr>
          <w:rFonts w:ascii="Times New Roman" w:hAnsi="Times New Roman"/>
          <w:i/>
          <w:iCs/>
          <w:sz w:val="24"/>
          <w:szCs w:val="24"/>
          <w:vertAlign w:val="superscript"/>
          <w:lang w:val="en-US"/>
        </w:rPr>
        <w:t>2</w:t>
      </w:r>
      <w:r w:rsidR="003E5002" w:rsidRPr="00AA2CE0">
        <w:rPr>
          <w:rFonts w:ascii="Times New Roman" w:hAnsi="Times New Roman"/>
          <w:i/>
          <w:iCs/>
          <w:sz w:val="24"/>
          <w:szCs w:val="24"/>
          <w:vertAlign w:val="superscript"/>
          <w:lang w:val="en-US"/>
        </w:rPr>
        <w:t xml:space="preserve"> </w:t>
      </w:r>
      <w:r w:rsidR="003E5002" w:rsidRPr="00AA2CE0">
        <w:rPr>
          <w:rFonts w:ascii="Times New Roman" w:hAnsi="Times New Roman"/>
          <w:i/>
          <w:iCs/>
          <w:noProof/>
          <w:sz w:val="24"/>
          <w:szCs w:val="24"/>
          <w:vertAlign w:val="superscript"/>
          <w:lang w:val="en-US" w:eastAsia="tr-TR"/>
        </w:rPr>
        <w:drawing>
          <wp:inline distT="0" distB="0" distL="0" distR="0" wp14:anchorId="4296977C" wp14:editId="263E40F9">
            <wp:extent cx="138989" cy="138989"/>
            <wp:effectExtent l="0" t="0" r="0" b="0"/>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003E5002" w:rsidRPr="00AA2CE0">
        <w:rPr>
          <w:rFonts w:ascii="Times New Roman" w:hAnsi="Times New Roman"/>
          <w:i/>
          <w:iCs/>
          <w:sz w:val="24"/>
          <w:szCs w:val="24"/>
          <w:vertAlign w:val="superscript"/>
          <w:lang w:val="en-US"/>
        </w:rPr>
        <w:t xml:space="preserve"> </w:t>
      </w:r>
    </w:p>
    <w:p w14:paraId="632FC3AD" w14:textId="77777777" w:rsidR="0030476E" w:rsidRPr="00AA2CE0" w:rsidRDefault="0030476E" w:rsidP="00727A4F">
      <w:pPr>
        <w:pStyle w:val="DipnotMetni"/>
        <w:rPr>
          <w:rFonts w:ascii="Times New Roman" w:eastAsia="Palatino Linotype" w:hAnsi="Times New Roman"/>
          <w:iCs/>
          <w:color w:val="000000"/>
          <w:sz w:val="24"/>
          <w:szCs w:val="24"/>
          <w:lang w:val="en-US" w:eastAsia="tr-TR"/>
        </w:rPr>
      </w:pPr>
    </w:p>
    <w:p w14:paraId="5F9780A9" w14:textId="3AE3E771" w:rsidR="00854D07" w:rsidRPr="00AA2CE0" w:rsidRDefault="00681245" w:rsidP="00727A4F">
      <w:pPr>
        <w:pStyle w:val="DipnotMetni"/>
        <w:rPr>
          <w:rFonts w:ascii="Times New Roman" w:hAnsi="Times New Roman"/>
          <w:i/>
          <w:lang w:val="en-US"/>
        </w:rPr>
      </w:pPr>
      <w:r w:rsidRPr="00AA2CE0">
        <w:rPr>
          <w:rFonts w:ascii="Times New Roman" w:eastAsia="Palatino Linotype" w:hAnsi="Times New Roman"/>
          <w:i/>
          <w:color w:val="000000"/>
          <w:vertAlign w:val="superscript"/>
          <w:lang w:val="en-US" w:eastAsia="tr-TR"/>
        </w:rPr>
        <w:t>1</w:t>
      </w:r>
      <w:r w:rsidR="002C1732" w:rsidRPr="00AA2CE0">
        <w:rPr>
          <w:rFonts w:ascii="Times New Roman" w:eastAsia="Palatino Linotype" w:hAnsi="Times New Roman"/>
          <w:i/>
          <w:color w:val="000000"/>
          <w:vertAlign w:val="superscript"/>
          <w:lang w:val="en-US" w:eastAsia="tr-TR"/>
        </w:rPr>
        <w:t xml:space="preserve"> </w:t>
      </w:r>
      <w:r w:rsidR="002C1732" w:rsidRPr="00AA2CE0">
        <w:rPr>
          <w:rFonts w:ascii="Times New Roman" w:eastAsia="Palatino Linotype" w:hAnsi="Times New Roman"/>
          <w:i/>
          <w:color w:val="000000"/>
          <w:lang w:val="en-US" w:eastAsia="tr-TR"/>
        </w:rPr>
        <w:t>First affiliation, City, Country</w:t>
      </w:r>
    </w:p>
    <w:p w14:paraId="112F724D" w14:textId="5432A308" w:rsidR="002C1732" w:rsidRPr="00AA2CE0" w:rsidRDefault="00854D07" w:rsidP="002C1732">
      <w:pPr>
        <w:pStyle w:val="DipnotMetni"/>
        <w:rPr>
          <w:rFonts w:ascii="Times New Roman" w:hAnsi="Times New Roman"/>
          <w:i/>
          <w:lang w:val="en-US"/>
        </w:rPr>
      </w:pPr>
      <w:r w:rsidRPr="00AA2CE0">
        <w:rPr>
          <w:rFonts w:ascii="Times New Roman" w:hAnsi="Times New Roman"/>
          <w:i/>
          <w:vertAlign w:val="superscript"/>
          <w:lang w:val="en-US"/>
        </w:rPr>
        <w:t>2</w:t>
      </w:r>
      <w:r w:rsidR="002C1732" w:rsidRPr="00AA2CE0">
        <w:rPr>
          <w:rFonts w:ascii="Times New Roman" w:eastAsia="Palatino Linotype" w:hAnsi="Times New Roman"/>
          <w:i/>
          <w:color w:val="000000"/>
          <w:lang w:val="en-US" w:eastAsia="tr-TR"/>
        </w:rPr>
        <w:t xml:space="preserve"> Second affiliation, City, Country</w:t>
      </w:r>
    </w:p>
    <w:p w14:paraId="03886D3E" w14:textId="0B1263DA" w:rsidR="00CA128D" w:rsidRPr="00AA2CE0" w:rsidRDefault="00F02D8A" w:rsidP="00727A4F">
      <w:pPr>
        <w:spacing w:line="240" w:lineRule="auto"/>
        <w:rPr>
          <w:rFonts w:ascii="Times New Roman" w:hAnsi="Times New Roman"/>
          <w:b/>
          <w:szCs w:val="20"/>
          <w:lang w:val="en-US"/>
        </w:rPr>
      </w:pPr>
      <w:r w:rsidRPr="00AA2CE0">
        <w:rPr>
          <w:rFonts w:ascii="Times New Roman" w:hAnsi="Times New Roman"/>
          <w:b/>
          <w:szCs w:val="20"/>
          <w:lang w:val="en-US"/>
        </w:rPr>
        <w:tab/>
      </w: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327C9B" w:rsidRPr="00AA2CE0" w14:paraId="7B13C958" w14:textId="77777777" w:rsidTr="00327C9B">
        <w:trPr>
          <w:jc w:val="center"/>
        </w:trPr>
        <w:tc>
          <w:tcPr>
            <w:tcW w:w="10100" w:type="dxa"/>
            <w:shd w:val="clear" w:color="auto" w:fill="auto"/>
          </w:tcPr>
          <w:p w14:paraId="2B050815" w14:textId="4C1A5C34" w:rsidR="00327C9B" w:rsidRPr="00AA2CE0" w:rsidRDefault="00327C9B" w:rsidP="00592C29">
            <w:pPr>
              <w:spacing w:before="120" w:after="120"/>
              <w:jc w:val="both"/>
              <w:rPr>
                <w:rFonts w:ascii="Times New Roman" w:hAnsi="Times New Roman"/>
                <w:szCs w:val="20"/>
                <w:lang w:val="en-US"/>
              </w:rPr>
            </w:pPr>
            <w:r w:rsidRPr="00AA2CE0">
              <w:rPr>
                <w:rFonts w:ascii="Times New Roman" w:hAnsi="Times New Roman"/>
                <w:b/>
                <w:szCs w:val="20"/>
                <w:lang w:val="en-US"/>
              </w:rPr>
              <w:t>ABSTRACT</w:t>
            </w:r>
          </w:p>
        </w:tc>
      </w:tr>
      <w:tr w:rsidR="00327C9B" w:rsidRPr="00AA2CE0" w14:paraId="07C04EB7" w14:textId="77777777" w:rsidTr="00327C9B">
        <w:trPr>
          <w:trHeight w:val="2510"/>
          <w:jc w:val="center"/>
        </w:trPr>
        <w:tc>
          <w:tcPr>
            <w:tcW w:w="10100" w:type="dxa"/>
          </w:tcPr>
          <w:p w14:paraId="31FBC659" w14:textId="6A61E3E5" w:rsidR="00327C9B" w:rsidRDefault="00327C9B" w:rsidP="00327C9B">
            <w:pPr>
              <w:pStyle w:val="DipnotMetni"/>
              <w:spacing w:before="120" w:after="120"/>
              <w:jc w:val="both"/>
              <w:rPr>
                <w:rFonts w:ascii="Times New Roman" w:eastAsia="Times New Roman" w:hAnsi="Times New Roman"/>
                <w:color w:val="000000"/>
                <w:lang w:val="en-US" w:eastAsia="tr-TR"/>
              </w:rPr>
            </w:pPr>
            <w:r w:rsidRPr="00AA2CE0">
              <w:rPr>
                <w:rFonts w:ascii="Times New Roman" w:eastAsia="Times New Roman" w:hAnsi="Times New Roman"/>
                <w:color w:val="000000"/>
                <w:lang w:val="en-US" w:eastAsia="tr-TR"/>
              </w:rPr>
              <w:t xml:space="preserve">Type your Abstract text here. </w:t>
            </w:r>
            <w:r w:rsidRPr="00E94EA6">
              <w:rPr>
                <w:rFonts w:ascii="Times New Roman" w:eastAsia="Times New Roman" w:hAnsi="Times New Roman"/>
                <w:color w:val="000000"/>
                <w:lang w:val="en-US" w:eastAsia="tr-TR"/>
              </w:rPr>
              <w:t>Abstract should be in Times New Roman (TNR) font and 10-point font size.</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An Abstract is required for every paper; it should succinctly summarize the aim for the paper, the method, the main findings, and the conclusions of the study. Please provide an abstract of 100 to 150 words. Do not include artwork, tables, elaborate equations or references to other parts of the paper or to the reference listing at the end. The reason is that the Abstract should be understandable </w:t>
            </w:r>
            <w:proofErr w:type="gramStart"/>
            <w:r w:rsidRPr="00AA2CE0">
              <w:rPr>
                <w:rFonts w:ascii="Times New Roman" w:eastAsia="Times New Roman" w:hAnsi="Times New Roman"/>
                <w:color w:val="000000"/>
                <w:lang w:val="en-US" w:eastAsia="tr-TR"/>
              </w:rPr>
              <w:t>in itself to</w:t>
            </w:r>
            <w:proofErr w:type="gramEnd"/>
            <w:r w:rsidRPr="00AA2CE0">
              <w:rPr>
                <w:rFonts w:ascii="Times New Roman" w:eastAsia="Times New Roman" w:hAnsi="Times New Roman"/>
                <w:color w:val="000000"/>
                <w:lang w:val="en-US" w:eastAsia="tr-TR"/>
              </w:rPr>
              <w:t xml:space="preserve"> be suitable for storage in textual information retrieval systems. Supply some 3 keywords, </w:t>
            </w:r>
            <w:r w:rsidR="00354111" w:rsidRPr="00354111">
              <w:rPr>
                <w:rFonts w:ascii="Times New Roman" w:eastAsia="Times New Roman" w:hAnsi="Times New Roman"/>
                <w:color w:val="000000"/>
                <w:lang w:val="en-US" w:eastAsia="tr-TR"/>
              </w:rPr>
              <w:t>the first letter of each keyword must start with a capital letter, e.g. Composite, Electron paramagnetic resonance, Physics education</w:t>
            </w:r>
            <w:r w:rsidR="00354111">
              <w:rPr>
                <w:rFonts w:ascii="Times New Roman" w:eastAsia="Times New Roman" w:hAnsi="Times New Roman"/>
                <w:color w:val="000000"/>
                <w:lang w:val="en-US" w:eastAsia="tr-TR"/>
              </w:rPr>
              <w:t xml:space="preserve"> </w:t>
            </w:r>
            <w:r w:rsidRPr="00A123F6">
              <w:rPr>
                <w:rFonts w:ascii="Times New Roman" w:eastAsia="Times New Roman" w:hAnsi="Times New Roman"/>
                <w:color w:val="000000"/>
                <w:lang w:val="en-US" w:eastAsia="tr-TR"/>
              </w:rPr>
              <w:t>and so on</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 </w:t>
            </w:r>
          </w:p>
          <w:p w14:paraId="30489305" w14:textId="77777777" w:rsidR="00327C9B" w:rsidRDefault="00327C9B" w:rsidP="00327C9B">
            <w:pPr>
              <w:pStyle w:val="DipnotMetni"/>
              <w:spacing w:before="120" w:after="120"/>
              <w:jc w:val="both"/>
              <w:rPr>
                <w:rFonts w:ascii="Times New Roman" w:eastAsia="Times New Roman" w:hAnsi="Times New Roman"/>
                <w:color w:val="000000"/>
                <w:lang w:val="en-US" w:eastAsia="tr-TR"/>
              </w:rPr>
            </w:pPr>
          </w:p>
          <w:p w14:paraId="20235D55" w14:textId="3AE6122A" w:rsidR="00327C9B" w:rsidRPr="00A123F6" w:rsidRDefault="00327C9B" w:rsidP="00327C9B">
            <w:pPr>
              <w:pStyle w:val="DipnotMetni"/>
              <w:spacing w:before="120" w:after="120"/>
              <w:jc w:val="both"/>
              <w:rPr>
                <w:rFonts w:ascii="Times New Roman" w:eastAsia="Times New Roman" w:hAnsi="Times New Roman"/>
                <w:color w:val="000000"/>
                <w:lang w:val="en-US" w:eastAsia="tr-TR"/>
              </w:rPr>
            </w:pPr>
            <w:r w:rsidRPr="00AA2CE0">
              <w:rPr>
                <w:rFonts w:ascii="Times New Roman" w:hAnsi="Times New Roman"/>
                <w:b/>
                <w:i/>
                <w:iCs/>
                <w:lang w:val="en-US"/>
              </w:rPr>
              <w:t>Keywords</w:t>
            </w:r>
            <w:r>
              <w:rPr>
                <w:rFonts w:ascii="Times New Roman" w:hAnsi="Times New Roman"/>
                <w:b/>
                <w:i/>
                <w:iCs/>
                <w:lang w:val="en-US"/>
              </w:rPr>
              <w:t>:</w:t>
            </w:r>
            <w:r w:rsidRPr="00AA2CE0">
              <w:rPr>
                <w:rFonts w:ascii="Times New Roman" w:hAnsi="Times New Roman"/>
                <w:i/>
                <w:iCs/>
                <w:lang w:val="en-US"/>
              </w:rPr>
              <w:t xml:space="preserve"> </w:t>
            </w:r>
            <w:r>
              <w:rPr>
                <w:rFonts w:ascii="Times New Roman" w:hAnsi="Times New Roman"/>
                <w:i/>
                <w:iCs/>
                <w:lang w:val="en-US"/>
              </w:rPr>
              <w:t xml:space="preserve"> </w:t>
            </w:r>
            <w:r w:rsidRPr="00AA2CE0">
              <w:rPr>
                <w:rFonts w:ascii="Times New Roman" w:hAnsi="Times New Roman"/>
                <w:color w:val="000000"/>
                <w:lang w:val="en-US" w:eastAsia="tr-TR"/>
              </w:rPr>
              <w:t>Keyword_1</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Keyword_2</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Keyword_3</w:t>
            </w:r>
          </w:p>
        </w:tc>
      </w:tr>
    </w:tbl>
    <w:p w14:paraId="285C4F12" w14:textId="77777777" w:rsidR="00BE1045" w:rsidRDefault="00BE1045" w:rsidP="00C64227">
      <w:pPr>
        <w:spacing w:after="120" w:line="360" w:lineRule="auto"/>
        <w:jc w:val="both"/>
        <w:rPr>
          <w:rFonts w:ascii="Times New Roman" w:eastAsia="Times New Roman" w:hAnsi="Times New Roman"/>
          <w:b/>
          <w:color w:val="000000"/>
          <w:sz w:val="24"/>
          <w:szCs w:val="24"/>
          <w:lang w:val="en-US" w:eastAsia="tr-TR"/>
        </w:rPr>
      </w:pPr>
    </w:p>
    <w:p w14:paraId="5A1C4E36" w14:textId="1B65B84E" w:rsidR="00F25D38" w:rsidRPr="00AA2CE0" w:rsidRDefault="00F25D38"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1. Introduction</w:t>
      </w:r>
      <w:r w:rsidR="00A123F6">
        <w:rPr>
          <w:rFonts w:ascii="Times New Roman" w:eastAsia="Times New Roman" w:hAnsi="Times New Roman"/>
          <w:b/>
          <w:color w:val="000000"/>
          <w:sz w:val="24"/>
          <w:szCs w:val="24"/>
          <w:lang w:val="en-US" w:eastAsia="tr-TR"/>
        </w:rPr>
        <w:t xml:space="preserve"> </w:t>
      </w:r>
    </w:p>
    <w:p w14:paraId="54049830" w14:textId="77777777" w:rsidR="00330573" w:rsidRPr="00AA2CE0" w:rsidRDefault="00330573"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Please prepare your article by reading the explanations given in this template. Necessary explanations about how to prepare the relevant sections and what to pay attention to while preparing are stated in the introduction and all other sections. The article should be divided into main sections with different titles and each section should be numbered. </w:t>
      </w:r>
    </w:p>
    <w:p w14:paraId="32B19FFA" w14:textId="77777777" w:rsidR="00330573" w:rsidRPr="00AA2CE0" w:rsidRDefault="00330573" w:rsidP="00C64227">
      <w:pPr>
        <w:spacing w:line="360" w:lineRule="auto"/>
        <w:jc w:val="both"/>
        <w:rPr>
          <w:rFonts w:ascii="Times New Roman" w:eastAsia="Times New Roman" w:hAnsi="Times New Roman"/>
          <w:bCs/>
          <w:color w:val="000000"/>
          <w:sz w:val="22"/>
          <w:lang w:val="en-US" w:eastAsia="tr-TR"/>
        </w:rPr>
      </w:pPr>
    </w:p>
    <w:p w14:paraId="12CF2368" w14:textId="2212DA5A" w:rsidR="009224F3" w:rsidRPr="00AA2CE0" w:rsidRDefault="00330573"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The main titles only should be written in Bold Font and 12-point font size</w:t>
      </w:r>
      <w:r w:rsidR="004566C9">
        <w:rPr>
          <w:rFonts w:ascii="Times New Roman" w:eastAsia="Times New Roman" w:hAnsi="Times New Roman"/>
          <w:bCs/>
          <w:color w:val="000000"/>
          <w:sz w:val="22"/>
          <w:lang w:val="en-US" w:eastAsia="tr-TR"/>
        </w:rPr>
        <w:t>,</w:t>
      </w:r>
      <w:r w:rsidRPr="00AA2CE0">
        <w:rPr>
          <w:rFonts w:ascii="Times New Roman" w:eastAsia="Times New Roman" w:hAnsi="Times New Roman"/>
          <w:bCs/>
          <w:color w:val="000000"/>
          <w:sz w:val="22"/>
          <w:lang w:val="en-US" w:eastAsia="tr-TR"/>
        </w:rPr>
        <w:t xml:space="preserve"> other sub-headings and the entire text should be in 11-point font size. </w:t>
      </w:r>
      <w:r w:rsidR="004566C9" w:rsidRPr="004566C9">
        <w:rPr>
          <w:rFonts w:ascii="Times New Roman" w:eastAsia="Times New Roman" w:hAnsi="Times New Roman"/>
          <w:bCs/>
          <w:color w:val="000000"/>
          <w:sz w:val="22"/>
          <w:lang w:val="en-US" w:eastAsia="tr-TR"/>
        </w:rPr>
        <w:t xml:space="preserve">The entire text should be 1.5 line spacing, with 6 </w:t>
      </w:r>
      <w:r w:rsidR="004566C9">
        <w:rPr>
          <w:rFonts w:ascii="Times New Roman" w:eastAsia="Times New Roman" w:hAnsi="Times New Roman"/>
          <w:bCs/>
          <w:color w:val="000000"/>
          <w:sz w:val="22"/>
          <w:lang w:val="en-US" w:eastAsia="tr-TR"/>
        </w:rPr>
        <w:t>pt</w:t>
      </w:r>
      <w:r w:rsidR="004566C9" w:rsidRPr="004566C9">
        <w:rPr>
          <w:rFonts w:ascii="Times New Roman" w:eastAsia="Times New Roman" w:hAnsi="Times New Roman"/>
          <w:bCs/>
          <w:color w:val="000000"/>
          <w:sz w:val="22"/>
          <w:lang w:val="en-US" w:eastAsia="tr-TR"/>
        </w:rPr>
        <w:t xml:space="preserve"> spacing only after the main </w:t>
      </w:r>
      <w:r w:rsidR="004566C9">
        <w:rPr>
          <w:rFonts w:ascii="Times New Roman" w:eastAsia="Times New Roman" w:hAnsi="Times New Roman"/>
          <w:bCs/>
          <w:color w:val="000000"/>
          <w:sz w:val="22"/>
          <w:lang w:val="en-US" w:eastAsia="tr-TR"/>
        </w:rPr>
        <w:t>title</w:t>
      </w:r>
      <w:r w:rsidR="004566C9" w:rsidRPr="004566C9">
        <w:rPr>
          <w:rFonts w:ascii="Times New Roman" w:eastAsia="Times New Roman" w:hAnsi="Times New Roman"/>
          <w:bCs/>
          <w:color w:val="000000"/>
          <w:sz w:val="22"/>
          <w:lang w:val="en-US" w:eastAsia="tr-TR"/>
        </w:rPr>
        <w:t>s.</w:t>
      </w:r>
      <w:r w:rsidR="004566C9">
        <w:rPr>
          <w:rFonts w:ascii="Times New Roman" w:eastAsia="Times New Roman" w:hAnsi="Times New Roman"/>
          <w:bCs/>
          <w:color w:val="000000"/>
          <w:sz w:val="22"/>
          <w:lang w:val="en-US" w:eastAsia="tr-TR"/>
        </w:rPr>
        <w:t xml:space="preserve"> </w:t>
      </w:r>
      <w:r w:rsidRPr="00AA2CE0">
        <w:rPr>
          <w:rFonts w:ascii="Times New Roman" w:eastAsia="Times New Roman" w:hAnsi="Times New Roman"/>
          <w:bCs/>
          <w:color w:val="000000"/>
          <w:sz w:val="22"/>
          <w:lang w:val="en-US" w:eastAsia="tr-TR"/>
        </w:rPr>
        <w:t>In terms of main titles, the numbering should start from 1 (then 2, 3, …) and “Acknowledgments”, “Declaration of Competing Interest</w:t>
      </w:r>
      <w:r w:rsidR="004B5F5E" w:rsidRPr="00AA2CE0">
        <w:rPr>
          <w:rFonts w:ascii="Times New Roman" w:eastAsia="Times New Roman" w:hAnsi="Times New Roman"/>
          <w:bCs/>
          <w:color w:val="000000"/>
          <w:sz w:val="22"/>
          <w:lang w:val="en-US" w:eastAsia="tr-TR"/>
        </w:rPr>
        <w:t xml:space="preserve"> and Ethics</w:t>
      </w:r>
      <w:r w:rsidRPr="00AA2CE0">
        <w:rPr>
          <w:rFonts w:ascii="Times New Roman" w:eastAsia="Times New Roman" w:hAnsi="Times New Roman"/>
          <w:bCs/>
          <w:color w:val="000000"/>
          <w:sz w:val="22"/>
          <w:lang w:val="en-US" w:eastAsia="tr-TR"/>
        </w:rPr>
        <w:t xml:space="preserve">”, “Appendix”, and “References” should be not included in the section numbering. Considering the numbering of the related main section, secondary sub-headings should be </w:t>
      </w:r>
      <w:r w:rsidR="00E94EA6" w:rsidRPr="00E94EA6">
        <w:rPr>
          <w:rFonts w:ascii="Times New Roman" w:eastAsia="Times New Roman" w:hAnsi="Times New Roman"/>
          <w:bCs/>
          <w:color w:val="000000"/>
          <w:sz w:val="22"/>
          <w:lang w:val="en-US" w:eastAsia="tr-TR"/>
        </w:rPr>
        <w:t xml:space="preserve">italic, </w:t>
      </w:r>
      <w:r w:rsidRPr="00AA2CE0">
        <w:rPr>
          <w:rFonts w:ascii="Times New Roman" w:eastAsia="Times New Roman" w:hAnsi="Times New Roman"/>
          <w:bCs/>
          <w:color w:val="000000"/>
          <w:sz w:val="22"/>
          <w:lang w:val="en-US" w:eastAsia="tr-TR"/>
        </w:rPr>
        <w:t xml:space="preserve">numbered as 1.1, 1.2, 1.3, … and the first letters of the words placed the secondary titles should start with capital letters. Regarding the secondary sub-headings, tertiary sub-headings should be </w:t>
      </w:r>
      <w:r w:rsidR="00E94EA6" w:rsidRPr="00E94EA6">
        <w:rPr>
          <w:rFonts w:ascii="Times New Roman" w:eastAsia="Times New Roman" w:hAnsi="Times New Roman"/>
          <w:bCs/>
          <w:color w:val="000000"/>
          <w:sz w:val="22"/>
          <w:lang w:val="en-US" w:eastAsia="tr-TR"/>
        </w:rPr>
        <w:t xml:space="preserve">italic, </w:t>
      </w:r>
      <w:r w:rsidRPr="00AA2CE0">
        <w:rPr>
          <w:rFonts w:ascii="Times New Roman" w:eastAsia="Times New Roman" w:hAnsi="Times New Roman"/>
          <w:bCs/>
          <w:color w:val="000000"/>
          <w:sz w:val="22"/>
          <w:lang w:val="en-US" w:eastAsia="tr-TR"/>
        </w:rPr>
        <w:t>numbered as 1.1.1., 1.1.2</w:t>
      </w:r>
      <w:r w:rsidR="00E94EA6">
        <w:rPr>
          <w:rFonts w:ascii="Times New Roman" w:eastAsia="Times New Roman" w:hAnsi="Times New Roman"/>
          <w:bCs/>
          <w:color w:val="000000"/>
          <w:sz w:val="22"/>
          <w:lang w:val="en-US" w:eastAsia="tr-TR"/>
        </w:rPr>
        <w:t xml:space="preserve">, </w:t>
      </w:r>
      <w:r w:rsidRPr="00AA2CE0">
        <w:rPr>
          <w:rFonts w:ascii="Times New Roman" w:eastAsia="Times New Roman" w:hAnsi="Times New Roman"/>
          <w:bCs/>
          <w:color w:val="000000"/>
          <w:sz w:val="22"/>
          <w:lang w:val="en-US" w:eastAsia="tr-TR"/>
        </w:rPr>
        <w:t>…</w:t>
      </w:r>
      <w:r w:rsidR="00E94EA6">
        <w:rPr>
          <w:rFonts w:ascii="Times New Roman" w:eastAsia="Times New Roman" w:hAnsi="Times New Roman"/>
          <w:bCs/>
          <w:color w:val="000000"/>
          <w:sz w:val="22"/>
          <w:lang w:val="en-US" w:eastAsia="tr-TR"/>
        </w:rPr>
        <w:t xml:space="preserve"> </w:t>
      </w:r>
      <w:r w:rsidRPr="00AA2CE0">
        <w:rPr>
          <w:rFonts w:ascii="Times New Roman" w:eastAsia="Times New Roman" w:hAnsi="Times New Roman"/>
          <w:bCs/>
          <w:color w:val="000000"/>
          <w:sz w:val="22"/>
          <w:lang w:val="en-US" w:eastAsia="tr-TR"/>
        </w:rPr>
        <w:t>For the tertiary subsections, only the first letter of the first word should be capitalized.</w:t>
      </w:r>
    </w:p>
    <w:p w14:paraId="6444D2D9" w14:textId="77777777" w:rsidR="009224F3" w:rsidRPr="00AA2CE0" w:rsidRDefault="009224F3" w:rsidP="00C64227">
      <w:pPr>
        <w:spacing w:line="360" w:lineRule="auto"/>
        <w:rPr>
          <w:rFonts w:ascii="Times New Roman" w:eastAsia="Times New Roman" w:hAnsi="Times New Roman"/>
          <w:bCs/>
          <w:color w:val="000000"/>
          <w:sz w:val="22"/>
          <w:lang w:val="en-US" w:eastAsia="tr-TR"/>
        </w:rPr>
      </w:pPr>
    </w:p>
    <w:p w14:paraId="3CC0DF00" w14:textId="2A171584" w:rsidR="00330573" w:rsidRPr="00AA2CE0" w:rsidRDefault="00330573" w:rsidP="00C64227">
      <w:pPr>
        <w:spacing w:after="120" w:line="360" w:lineRule="auto"/>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 xml:space="preserve">2. Material </w:t>
      </w:r>
      <w:r w:rsidR="000B27EA" w:rsidRPr="00AA2CE0">
        <w:rPr>
          <w:rFonts w:ascii="Times New Roman" w:eastAsia="Times New Roman" w:hAnsi="Times New Roman"/>
          <w:b/>
          <w:color w:val="000000"/>
          <w:sz w:val="24"/>
          <w:szCs w:val="24"/>
          <w:lang w:val="en-US" w:eastAsia="tr-TR"/>
        </w:rPr>
        <w:t xml:space="preserve">and </w:t>
      </w:r>
      <w:r w:rsidRPr="00AA2CE0">
        <w:rPr>
          <w:rFonts w:ascii="Times New Roman" w:eastAsia="Times New Roman" w:hAnsi="Times New Roman"/>
          <w:b/>
          <w:color w:val="000000"/>
          <w:sz w:val="24"/>
          <w:szCs w:val="24"/>
          <w:lang w:val="en-US" w:eastAsia="tr-TR"/>
        </w:rPr>
        <w:t>Method / Methodology</w:t>
      </w:r>
    </w:p>
    <w:p w14:paraId="3561E586" w14:textId="0516B189" w:rsidR="009224F3" w:rsidRPr="00AA2CE0" w:rsidRDefault="003F0335"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Material and method used in the articles should be explained in this section. For the reproducibility of the study, the method should be given in detail and clearly. Method used should be supported by related literature.</w:t>
      </w:r>
    </w:p>
    <w:p w14:paraId="53EB178A"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346E3ECA" w14:textId="4FCBAE50" w:rsidR="003F0335" w:rsidRPr="00AA2CE0" w:rsidRDefault="003F0335"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2.1. Sample Preparation / Research Population and Sample</w:t>
      </w:r>
    </w:p>
    <w:p w14:paraId="10E19797"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4F49F00B" w14:textId="5986185B" w:rsidR="003F0335" w:rsidRPr="00AA2CE0" w:rsidRDefault="003F0335"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2.1.1. Characterization of materials / Sample selection</w:t>
      </w:r>
    </w:p>
    <w:p w14:paraId="4E8DCF32" w14:textId="77777777" w:rsidR="00BB0E81" w:rsidRPr="00AA2CE0" w:rsidRDefault="00BB0E81" w:rsidP="00C64227">
      <w:pPr>
        <w:spacing w:line="360" w:lineRule="auto"/>
        <w:jc w:val="both"/>
        <w:rPr>
          <w:rFonts w:ascii="Times New Roman" w:eastAsia="Times New Roman" w:hAnsi="Times New Roman"/>
          <w:bCs/>
          <w:color w:val="000000"/>
          <w:sz w:val="22"/>
          <w:lang w:val="en-US" w:eastAsia="tr-TR"/>
        </w:rPr>
      </w:pPr>
    </w:p>
    <w:p w14:paraId="47FC4BFA" w14:textId="7FC7AE62"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2.2. Process / Data Collection</w:t>
      </w:r>
    </w:p>
    <w:p w14:paraId="20582E42" w14:textId="77777777"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p>
    <w:p w14:paraId="4C3E9B30" w14:textId="0569C55D"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2.3. Addition and Numbering of Equations</w:t>
      </w:r>
    </w:p>
    <w:p w14:paraId="18D45EC6" w14:textId="176DEE9A" w:rsidR="00BB0E81" w:rsidRPr="00AA2CE0" w:rsidRDefault="00BB0E81"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Equations should be given as Eq. 1, Eq. 2 </w:t>
      </w:r>
      <w:r w:rsidR="008B703F" w:rsidRPr="00AA2CE0">
        <w:rPr>
          <w:rFonts w:ascii="Times New Roman" w:eastAsia="Times New Roman" w:hAnsi="Times New Roman"/>
          <w:bCs/>
          <w:color w:val="000000"/>
          <w:sz w:val="22"/>
          <w:lang w:val="en-US" w:eastAsia="tr-TR"/>
        </w:rPr>
        <w:t>etc.</w:t>
      </w:r>
      <w:r w:rsidRPr="00AA2CE0">
        <w:rPr>
          <w:rFonts w:ascii="Times New Roman" w:eastAsia="Times New Roman" w:hAnsi="Times New Roman"/>
          <w:bCs/>
          <w:color w:val="000000"/>
          <w:sz w:val="22"/>
          <w:lang w:val="en-US" w:eastAsia="tr-TR"/>
        </w:rPr>
        <w:t xml:space="preserve"> in text. Equations should be numbered in parentheses as (1), (2), (3) etc. and, reaction numbers as (R1), (R2), (R3) etc. Formulas should be written using </w:t>
      </w:r>
      <w:proofErr w:type="spellStart"/>
      <w:r w:rsidRPr="00AA2CE0">
        <w:rPr>
          <w:rFonts w:ascii="Times New Roman" w:eastAsia="Times New Roman" w:hAnsi="Times New Roman"/>
          <w:bCs/>
          <w:color w:val="000000"/>
          <w:sz w:val="22"/>
          <w:lang w:val="en-US" w:eastAsia="tr-TR"/>
        </w:rPr>
        <w:t>Mathtype</w:t>
      </w:r>
      <w:proofErr w:type="spellEnd"/>
      <w:r w:rsidRPr="00AA2CE0">
        <w:rPr>
          <w:rFonts w:ascii="Times New Roman" w:eastAsia="Times New Roman" w:hAnsi="Times New Roman"/>
          <w:bCs/>
          <w:color w:val="000000"/>
          <w:sz w:val="22"/>
          <w:lang w:val="en-US" w:eastAsia="tr-TR"/>
        </w:rPr>
        <w:t xml:space="preserve"> or the Microsoft equation editor.</w:t>
      </w:r>
    </w:p>
    <w:p w14:paraId="7F612330" w14:textId="77777777" w:rsidR="00BB0E81" w:rsidRPr="00AA2CE0" w:rsidRDefault="00BB0E81" w:rsidP="00330573">
      <w:pPr>
        <w:tabs>
          <w:tab w:val="left" w:pos="709"/>
        </w:tabs>
        <w:spacing w:line="360" w:lineRule="auto"/>
        <w:jc w:val="both"/>
        <w:rPr>
          <w:rFonts w:ascii="Times New Roman" w:eastAsia="Times New Roman" w:hAnsi="Times New Roman"/>
          <w:bCs/>
          <w:color w:val="000000"/>
          <w:sz w:val="22"/>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B0E81" w:rsidRPr="00AA2CE0" w14:paraId="52C12638" w14:textId="77777777" w:rsidTr="00642BAA">
        <w:tc>
          <w:tcPr>
            <w:tcW w:w="4606" w:type="dxa"/>
          </w:tcPr>
          <w:p w14:paraId="45E77ABA" w14:textId="77777777" w:rsidR="00BB0E81" w:rsidRPr="00AA2CE0" w:rsidRDefault="00BB0E81" w:rsidP="00642BAA">
            <w:pPr>
              <w:jc w:val="both"/>
              <w:rPr>
                <w:rFonts w:ascii="Times New Roman" w:hAnsi="Times New Roman"/>
                <w:lang w:val="en-US"/>
              </w:rPr>
            </w:pPr>
            <m:oMathPara>
              <m:oMathParaPr>
                <m:jc m:val="left"/>
              </m:oMathParaPr>
              <m:oMath>
                <m:r>
                  <w:rPr>
                    <w:rFonts w:ascii="Cambria Math" w:hAnsi="Cambria Math"/>
                    <w:lang w:val="en-US"/>
                  </w:rPr>
                  <m:t>x</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ad>
                      <m:radPr>
                        <m:degHide m:val="1"/>
                        <m:ctrlPr>
                          <w:rPr>
                            <w:rFonts w:ascii="Cambria Math" w:hAnsi="Cambria Math"/>
                            <w:lang w:val="en-US"/>
                          </w:rPr>
                        </m:ctrlPr>
                      </m:radPr>
                      <m:deg/>
                      <m:e>
                        <m:sSup>
                          <m:sSupPr>
                            <m:ctrlPr>
                              <w:rPr>
                                <w:rFonts w:ascii="Cambria Math" w:hAnsi="Cambria Math"/>
                                <w:lang w:val="en-US"/>
                              </w:rPr>
                            </m:ctrlPr>
                          </m:sSupPr>
                          <m:e>
                            <m:r>
                              <w:rPr>
                                <w:rFonts w:ascii="Cambria Math" w:hAnsi="Cambria Math"/>
                                <w:lang w:val="en-US"/>
                              </w:rPr>
                              <m:t>b</m:t>
                            </m:r>
                          </m:e>
                          <m:sup>
                            <m:r>
                              <m:rPr>
                                <m:sty m:val="p"/>
                              </m:rPr>
                              <w:rPr>
                                <w:rFonts w:ascii="Cambria Math" w:hAnsi="Cambria Math"/>
                                <w:lang w:val="en-US"/>
                              </w:rPr>
                              <m:t>2</m:t>
                            </m:r>
                          </m:sup>
                        </m:sSup>
                        <m:r>
                          <m:rPr>
                            <m:sty m:val="p"/>
                          </m:rPr>
                          <w:rPr>
                            <w:rFonts w:ascii="Cambria Math" w:hAnsi="Cambria Math"/>
                            <w:lang w:val="en-US"/>
                          </w:rPr>
                          <m:t>-4</m:t>
                        </m:r>
                        <m:r>
                          <w:rPr>
                            <w:rFonts w:ascii="Cambria Math" w:hAnsi="Cambria Math"/>
                            <w:lang w:val="en-US"/>
                          </w:rPr>
                          <m:t>ac</m:t>
                        </m:r>
                      </m:e>
                    </m:rad>
                  </m:num>
                  <m:den>
                    <m:r>
                      <m:rPr>
                        <m:sty m:val="p"/>
                      </m:rPr>
                      <w:rPr>
                        <w:rFonts w:ascii="Cambria Math" w:hAnsi="Cambria Math"/>
                        <w:lang w:val="en-US"/>
                      </w:rPr>
                      <m:t>2</m:t>
                    </m:r>
                    <m:r>
                      <w:rPr>
                        <w:rFonts w:ascii="Cambria Math" w:hAnsi="Cambria Math"/>
                        <w:lang w:val="en-US"/>
                      </w:rPr>
                      <m:t>a</m:t>
                    </m:r>
                  </m:den>
                </m:f>
              </m:oMath>
            </m:oMathPara>
          </w:p>
        </w:tc>
        <w:tc>
          <w:tcPr>
            <w:tcW w:w="4606" w:type="dxa"/>
            <w:vAlign w:val="center"/>
          </w:tcPr>
          <w:p w14:paraId="5C5C0F3B" w14:textId="77777777" w:rsidR="00BB0E81" w:rsidRPr="00AA2CE0" w:rsidRDefault="00BB0E81" w:rsidP="00642BAA">
            <w:pPr>
              <w:jc w:val="right"/>
              <w:rPr>
                <w:rFonts w:ascii="Times New Roman" w:hAnsi="Times New Roman"/>
                <w:lang w:val="en-US"/>
              </w:rPr>
            </w:pPr>
            <w:r w:rsidRPr="00AA2CE0">
              <w:rPr>
                <w:rFonts w:ascii="Times New Roman" w:hAnsi="Times New Roman"/>
                <w:lang w:val="en-US"/>
              </w:rPr>
              <w:t>(1)</w:t>
            </w:r>
          </w:p>
        </w:tc>
      </w:tr>
    </w:tbl>
    <w:p w14:paraId="56E41FBD" w14:textId="77777777" w:rsidR="00BB0E81" w:rsidRPr="00AA2CE0" w:rsidRDefault="00BB0E81" w:rsidP="00BB0E81">
      <w:pPr>
        <w:spacing w:after="120"/>
        <w:jc w:val="both"/>
        <w:rPr>
          <w:rFonts w:ascii="Times New Roman" w:eastAsia="Times New Roman" w:hAnsi="Times New Roman"/>
          <w:sz w:val="22"/>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B0E81" w:rsidRPr="00AA2CE0" w14:paraId="4DB0F571" w14:textId="77777777" w:rsidTr="00642BAA">
        <w:tc>
          <w:tcPr>
            <w:tcW w:w="4606" w:type="dxa"/>
          </w:tcPr>
          <w:p w14:paraId="08A276FF" w14:textId="77777777" w:rsidR="00BB0E81" w:rsidRPr="00AA2CE0" w:rsidRDefault="00000000" w:rsidP="00642BAA">
            <w:pPr>
              <w:jc w:val="both"/>
              <w:rPr>
                <w:rFonts w:ascii="Times New Roman" w:hAnsi="Times New Roman"/>
                <w:lang w:val="en-US"/>
              </w:rPr>
            </w:pPr>
            <m:oMathPara>
              <m:oMathParaPr>
                <m:jc m:val="left"/>
              </m:oMathParaPr>
              <m:oMath>
                <m:func>
                  <m:funcPr>
                    <m:ctrlPr>
                      <w:rPr>
                        <w:rFonts w:ascii="Cambria Math" w:hAnsi="Cambria Math"/>
                        <w:lang w:val="en-US"/>
                      </w:rPr>
                    </m:ctrlPr>
                  </m:funcPr>
                  <m:fName>
                    <m:r>
                      <m:rPr>
                        <m:sty m:val="p"/>
                      </m:rPr>
                      <w:rPr>
                        <w:rFonts w:ascii="Cambria Math" w:hAnsi="Cambria Math"/>
                        <w:lang w:val="en-US"/>
                      </w:rPr>
                      <m:t>cos</m:t>
                    </m:r>
                  </m:fName>
                  <m:e>
                    <m:r>
                      <w:rPr>
                        <w:rFonts w:ascii="Cambria Math" w:eastAsia="Cambria Math" w:hAnsi="Cambria Math"/>
                        <w:lang w:val="en-US"/>
                      </w:rPr>
                      <m:t>α</m:t>
                    </m:r>
                  </m:e>
                </m:func>
                <m:r>
                  <w:rPr>
                    <w:rFonts w:ascii="Cambria Math" w:eastAsia="Cambria Math" w:hAnsi="Cambria Math"/>
                    <w:lang w:val="en-US"/>
                  </w:rPr>
                  <m:t>+</m:t>
                </m:r>
                <m:func>
                  <m:funcPr>
                    <m:ctrlPr>
                      <w:rPr>
                        <w:rFonts w:ascii="Cambria Math" w:hAnsi="Cambria Math"/>
                        <w:lang w:val="en-US"/>
                      </w:rPr>
                    </m:ctrlPr>
                  </m:funcPr>
                  <m:fName>
                    <m:r>
                      <m:rPr>
                        <m:sty m:val="p"/>
                      </m:rPr>
                      <w:rPr>
                        <w:rFonts w:ascii="Cambria Math" w:eastAsia="Cambria Math" w:hAnsi="Cambria Math"/>
                        <w:lang w:val="en-US"/>
                      </w:rPr>
                      <m:t>cos</m:t>
                    </m:r>
                  </m:fName>
                  <m:e>
                    <m:r>
                      <w:rPr>
                        <w:rFonts w:ascii="Cambria Math" w:eastAsia="Cambria Math" w:hAnsi="Cambria Math"/>
                        <w:lang w:val="en-US"/>
                      </w:rPr>
                      <m:t>β</m:t>
                    </m:r>
                  </m:e>
                </m:func>
                <m:r>
                  <w:rPr>
                    <w:rFonts w:ascii="Cambria Math" w:eastAsia="Cambria Math" w:hAnsi="Cambria Math"/>
                    <w:lang w:val="en-US"/>
                  </w:rPr>
                  <m:t>=2</m:t>
                </m:r>
                <m:func>
                  <m:funcPr>
                    <m:ctrlPr>
                      <w:rPr>
                        <w:rFonts w:ascii="Cambria Math" w:hAnsi="Cambria Math"/>
                        <w:lang w:val="en-US"/>
                      </w:rPr>
                    </m:ctrlPr>
                  </m:funcPr>
                  <m:fName>
                    <m:r>
                      <m:rPr>
                        <m:sty m:val="p"/>
                      </m:rPr>
                      <w:rPr>
                        <w:rFonts w:ascii="Cambria Math" w:eastAsia="Cambria Math" w:hAnsi="Cambria Math"/>
                        <w:lang w:val="en-US"/>
                      </w:rPr>
                      <m:t>cos</m:t>
                    </m:r>
                  </m:fName>
                  <m:e>
                    <m:f>
                      <m:fPr>
                        <m:ctrlPr>
                          <w:rPr>
                            <w:rFonts w:ascii="Cambria Math" w:hAnsi="Cambria Math"/>
                            <w:lang w:val="en-US"/>
                          </w:rPr>
                        </m:ctrlPr>
                      </m:fPr>
                      <m:num>
                        <m:r>
                          <w:rPr>
                            <w:rFonts w:ascii="Cambria Math" w:eastAsia="Cambria Math" w:hAnsi="Cambria Math"/>
                            <w:lang w:val="en-US"/>
                          </w:rPr>
                          <m:t>1</m:t>
                        </m:r>
                      </m:num>
                      <m:den>
                        <m:r>
                          <w:rPr>
                            <w:rFonts w:ascii="Cambria Math" w:eastAsia="Cambria Math" w:hAnsi="Cambria Math"/>
                            <w:lang w:val="en-US"/>
                          </w:rPr>
                          <m:t>2</m:t>
                        </m:r>
                      </m:den>
                    </m:f>
                    <m:d>
                      <m:dPr>
                        <m:ctrlPr>
                          <w:rPr>
                            <w:rFonts w:ascii="Cambria Math" w:hAnsi="Cambria Math"/>
                            <w:lang w:val="en-US"/>
                          </w:rPr>
                        </m:ctrlPr>
                      </m:dPr>
                      <m:e>
                        <m:r>
                          <w:rPr>
                            <w:rFonts w:ascii="Cambria Math" w:eastAsia="Cambria Math" w:hAnsi="Cambria Math"/>
                            <w:lang w:val="en-US"/>
                          </w:rPr>
                          <m:t>α+β</m:t>
                        </m:r>
                      </m:e>
                    </m:d>
                  </m:e>
                </m:func>
                <m:func>
                  <m:funcPr>
                    <m:ctrlPr>
                      <w:rPr>
                        <w:rFonts w:ascii="Cambria Math" w:hAnsi="Cambria Math"/>
                        <w:lang w:val="en-US"/>
                      </w:rPr>
                    </m:ctrlPr>
                  </m:funcPr>
                  <m:fName>
                    <m:r>
                      <m:rPr>
                        <m:sty m:val="p"/>
                      </m:rPr>
                      <w:rPr>
                        <w:rFonts w:ascii="Cambria Math" w:eastAsia="Cambria Math" w:hAnsi="Cambria Math"/>
                        <w:lang w:val="en-US"/>
                      </w:rPr>
                      <m:t>cos</m:t>
                    </m:r>
                  </m:fName>
                  <m:e>
                    <m:f>
                      <m:fPr>
                        <m:ctrlPr>
                          <w:rPr>
                            <w:rFonts w:ascii="Cambria Math" w:hAnsi="Cambria Math"/>
                            <w:lang w:val="en-US"/>
                          </w:rPr>
                        </m:ctrlPr>
                      </m:fPr>
                      <m:num>
                        <m:r>
                          <w:rPr>
                            <w:rFonts w:ascii="Cambria Math" w:eastAsia="Cambria Math" w:hAnsi="Cambria Math"/>
                            <w:lang w:val="en-US"/>
                          </w:rPr>
                          <m:t>1</m:t>
                        </m:r>
                      </m:num>
                      <m:den>
                        <m:r>
                          <w:rPr>
                            <w:rFonts w:ascii="Cambria Math" w:eastAsia="Cambria Math" w:hAnsi="Cambria Math"/>
                            <w:lang w:val="en-US"/>
                          </w:rPr>
                          <m:t>2</m:t>
                        </m:r>
                      </m:den>
                    </m:f>
                    <m:d>
                      <m:dPr>
                        <m:ctrlPr>
                          <w:rPr>
                            <w:rFonts w:ascii="Cambria Math" w:hAnsi="Cambria Math"/>
                            <w:lang w:val="en-US"/>
                          </w:rPr>
                        </m:ctrlPr>
                      </m:dPr>
                      <m:e>
                        <m:r>
                          <w:rPr>
                            <w:rFonts w:ascii="Cambria Math" w:eastAsia="Cambria Math" w:hAnsi="Cambria Math"/>
                            <w:lang w:val="en-US"/>
                          </w:rPr>
                          <m:t>α-β</m:t>
                        </m:r>
                      </m:e>
                    </m:d>
                  </m:e>
                </m:func>
              </m:oMath>
            </m:oMathPara>
          </w:p>
        </w:tc>
        <w:tc>
          <w:tcPr>
            <w:tcW w:w="4606" w:type="dxa"/>
            <w:vAlign w:val="center"/>
          </w:tcPr>
          <w:p w14:paraId="5BBBC63D" w14:textId="77777777" w:rsidR="00BB0E81" w:rsidRPr="00AA2CE0" w:rsidRDefault="00BB0E81" w:rsidP="00642BAA">
            <w:pPr>
              <w:jc w:val="right"/>
              <w:rPr>
                <w:rFonts w:ascii="Times New Roman" w:hAnsi="Times New Roman"/>
                <w:lang w:val="en-US"/>
              </w:rPr>
            </w:pPr>
            <w:r w:rsidRPr="00AA2CE0">
              <w:rPr>
                <w:rFonts w:ascii="Times New Roman" w:hAnsi="Times New Roman"/>
                <w:lang w:val="en-US"/>
              </w:rPr>
              <w:t>(2)</w:t>
            </w:r>
          </w:p>
        </w:tc>
      </w:tr>
    </w:tbl>
    <w:p w14:paraId="3AD9859C" w14:textId="77777777" w:rsidR="00BB0E81" w:rsidRPr="00AA2CE0" w:rsidRDefault="00BB0E81" w:rsidP="00C64227">
      <w:pPr>
        <w:spacing w:line="360" w:lineRule="auto"/>
        <w:jc w:val="both"/>
        <w:rPr>
          <w:rFonts w:ascii="Times New Roman" w:eastAsia="Times New Roman" w:hAnsi="Times New Roman"/>
          <w:bCs/>
          <w:color w:val="000000"/>
          <w:sz w:val="22"/>
          <w:lang w:val="en-US" w:eastAsia="tr-TR"/>
        </w:rPr>
      </w:pPr>
    </w:p>
    <w:p w14:paraId="4CCC953D" w14:textId="77777777" w:rsidR="008B703F" w:rsidRPr="00AA2CE0" w:rsidRDefault="008B703F"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2.3 Units and Notes</w:t>
      </w:r>
    </w:p>
    <w:p w14:paraId="49CD72F4" w14:textId="5F86242B" w:rsidR="00BB0E81" w:rsidRPr="00AA2CE0" w:rsidRDefault="008B703F"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SI unit system should be used in text, figures and tables. Footnotes should be avoided and not used.</w:t>
      </w:r>
    </w:p>
    <w:p w14:paraId="35006E55" w14:textId="77777777" w:rsidR="008B703F" w:rsidRPr="00AA2CE0" w:rsidRDefault="008B703F" w:rsidP="00C64227">
      <w:pPr>
        <w:spacing w:line="360" w:lineRule="auto"/>
        <w:jc w:val="both"/>
        <w:rPr>
          <w:rFonts w:ascii="Times New Roman" w:eastAsia="Times New Roman" w:hAnsi="Times New Roman"/>
          <w:bCs/>
          <w:color w:val="000000"/>
          <w:sz w:val="22"/>
          <w:lang w:val="en-US" w:eastAsia="tr-TR"/>
        </w:rPr>
      </w:pPr>
    </w:p>
    <w:p w14:paraId="18FC007E" w14:textId="7D3DCF3B" w:rsidR="008B703F" w:rsidRPr="00AA2CE0" w:rsidRDefault="008B703F"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2.4. Tables and Figures</w:t>
      </w:r>
    </w:p>
    <w:p w14:paraId="3D0000AA" w14:textId="03A12997" w:rsidR="008B703F" w:rsidRDefault="008B703F"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Table captions should be placed at the top of the related table and should be written with TNR font in </w:t>
      </w:r>
      <w:r w:rsidR="005B4FF5" w:rsidRPr="00AA2CE0">
        <w:rPr>
          <w:rFonts w:ascii="Times New Roman" w:eastAsia="Times New Roman" w:hAnsi="Times New Roman"/>
          <w:bCs/>
          <w:color w:val="000000"/>
          <w:sz w:val="22"/>
          <w:lang w:val="en-US" w:eastAsia="tr-TR"/>
        </w:rPr>
        <w:t>10</w:t>
      </w:r>
      <w:r w:rsidR="00BD77D4" w:rsidRPr="00AA2CE0">
        <w:rPr>
          <w:rFonts w:ascii="Times New Roman" w:eastAsia="Times New Roman" w:hAnsi="Times New Roman"/>
          <w:bCs/>
          <w:color w:val="000000"/>
          <w:sz w:val="22"/>
          <w:lang w:val="en-US" w:eastAsia="tr-TR"/>
        </w:rPr>
        <w:t xml:space="preserve">-point. </w:t>
      </w:r>
      <w:r w:rsidRPr="00AA2CE0">
        <w:rPr>
          <w:rFonts w:ascii="Times New Roman" w:eastAsia="Times New Roman" w:hAnsi="Times New Roman"/>
          <w:bCs/>
          <w:color w:val="000000"/>
          <w:sz w:val="22"/>
          <w:lang w:val="en-US" w:eastAsia="tr-TR"/>
        </w:rPr>
        <w:t>Vertical lines should not be used in tables. Variables should be written as Bold font. If any, units should be in italics and shown in parentheses one line below.</w:t>
      </w:r>
    </w:p>
    <w:p w14:paraId="0B54EA6C" w14:textId="77777777" w:rsidR="008A71F3" w:rsidRDefault="008A71F3" w:rsidP="00C64227">
      <w:pPr>
        <w:spacing w:line="360" w:lineRule="auto"/>
        <w:jc w:val="both"/>
        <w:rPr>
          <w:rFonts w:ascii="Times New Roman" w:eastAsia="Times New Roman" w:hAnsi="Times New Roman"/>
          <w:bCs/>
          <w:color w:val="000000"/>
          <w:sz w:val="22"/>
          <w:lang w:val="en-US" w:eastAsia="tr-TR"/>
        </w:rPr>
      </w:pPr>
    </w:p>
    <w:p w14:paraId="31294F29" w14:textId="77777777" w:rsidR="008A71F3" w:rsidRPr="00AA2CE0" w:rsidRDefault="008A71F3" w:rsidP="008A71F3">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Figures should be uploaded in JPEG format. Figure captions should be at the bottom of the related figure, should be written using TNR font in 10-point. Figures should be numbered by considering in which main section they are presented. Figures should be placed in main text. The resolution of the figures must be at least 300 DPI. If necessary, inset figures can be used. For figure notes, the font should be TNR.</w:t>
      </w:r>
    </w:p>
    <w:p w14:paraId="4791844E" w14:textId="77777777" w:rsidR="00D21432" w:rsidRPr="00AA2CE0" w:rsidRDefault="00D21432" w:rsidP="008B703F">
      <w:pPr>
        <w:tabs>
          <w:tab w:val="left" w:pos="709"/>
        </w:tabs>
        <w:spacing w:line="360" w:lineRule="auto"/>
        <w:jc w:val="both"/>
        <w:rPr>
          <w:rFonts w:ascii="Times New Roman" w:eastAsia="Times New Roman" w:hAnsi="Times New Roman"/>
          <w:bCs/>
          <w:color w:val="000000"/>
          <w:sz w:val="22"/>
          <w:lang w:val="en-US" w:eastAsia="tr-TR"/>
        </w:rPr>
      </w:pPr>
    </w:p>
    <w:p w14:paraId="19E72F39" w14:textId="03E29D38" w:rsidR="00BD77D4" w:rsidRPr="00AA2CE0" w:rsidRDefault="00BD77D4" w:rsidP="004C5D69">
      <w:pPr>
        <w:spacing w:line="240" w:lineRule="auto"/>
        <w:jc w:val="center"/>
        <w:rPr>
          <w:rFonts w:ascii="Times New Roman" w:hAnsi="Times New Roman"/>
          <w:bCs/>
          <w:szCs w:val="20"/>
          <w:lang w:val="en-US"/>
        </w:rPr>
      </w:pPr>
      <w:r w:rsidRPr="00AA2CE0">
        <w:rPr>
          <w:rFonts w:ascii="Times New Roman" w:hAnsi="Times New Roman"/>
          <w:b/>
          <w:bCs/>
          <w:szCs w:val="20"/>
          <w:lang w:val="en-US"/>
        </w:rPr>
        <w:t>Table 1.</w:t>
      </w:r>
      <w:r w:rsidRPr="00AA2CE0">
        <w:rPr>
          <w:rFonts w:ascii="Times New Roman" w:hAnsi="Times New Roman"/>
          <w:szCs w:val="20"/>
          <w:lang w:val="en-US"/>
        </w:rPr>
        <w:t xml:space="preserve"> Table sample for </w:t>
      </w:r>
      <w:r w:rsidR="005B4FF5" w:rsidRPr="00AA2CE0">
        <w:rPr>
          <w:rFonts w:ascii="Times New Roman" w:hAnsi="Times New Roman"/>
          <w:szCs w:val="20"/>
          <w:lang w:val="en-US"/>
        </w:rPr>
        <w:t>optimum science journal</w:t>
      </w:r>
    </w:p>
    <w:tbl>
      <w:tblPr>
        <w:tblStyle w:val="TabloKlavuzu"/>
        <w:tblW w:w="850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BD77D4" w:rsidRPr="00AA2CE0" w14:paraId="492A6E29" w14:textId="77777777" w:rsidTr="004C5D69">
        <w:trPr>
          <w:jc w:val="center"/>
        </w:trPr>
        <w:tc>
          <w:tcPr>
            <w:tcW w:w="1124" w:type="dxa"/>
            <w:tcBorders>
              <w:top w:val="single" w:sz="8" w:space="0" w:color="auto"/>
              <w:bottom w:val="single" w:sz="8" w:space="0" w:color="auto"/>
            </w:tcBorders>
          </w:tcPr>
          <w:p w14:paraId="0CE2640D" w14:textId="77777777" w:rsidR="00BD77D4" w:rsidRPr="00AA2CE0" w:rsidRDefault="00BD77D4" w:rsidP="00642BAA">
            <w:pPr>
              <w:jc w:val="center"/>
              <w:rPr>
                <w:rFonts w:ascii="Times New Roman" w:hAnsi="Times New Roman"/>
                <w:b/>
                <w:szCs w:val="20"/>
                <w:lang w:val="en-US"/>
              </w:rPr>
            </w:pPr>
            <w:r w:rsidRPr="00AA2CE0">
              <w:rPr>
                <w:rFonts w:ascii="Times New Roman" w:hAnsi="Times New Roman"/>
                <w:b/>
                <w:szCs w:val="20"/>
                <w:lang w:val="en-US"/>
              </w:rPr>
              <w:t xml:space="preserve">Sample </w:t>
            </w:r>
          </w:p>
        </w:tc>
        <w:tc>
          <w:tcPr>
            <w:tcW w:w="1053" w:type="dxa"/>
            <w:tcBorders>
              <w:top w:val="single" w:sz="8" w:space="0" w:color="auto"/>
              <w:bottom w:val="single" w:sz="8" w:space="0" w:color="auto"/>
            </w:tcBorders>
          </w:tcPr>
          <w:p w14:paraId="6424F540" w14:textId="77777777" w:rsidR="00BD77D4" w:rsidRPr="00AA2CE0" w:rsidRDefault="00BD77D4" w:rsidP="00642BAA">
            <w:pPr>
              <w:jc w:val="center"/>
              <w:rPr>
                <w:rFonts w:ascii="Times New Roman" w:hAnsi="Times New Roman"/>
                <w:b/>
                <w:bCs/>
                <w:szCs w:val="20"/>
                <w:lang w:val="en-US"/>
              </w:rPr>
            </w:pPr>
            <w:proofErr w:type="spellStart"/>
            <w:r w:rsidRPr="00AA2CE0">
              <w:rPr>
                <w:rFonts w:ascii="Times New Roman" w:hAnsi="Times New Roman"/>
                <w:b/>
                <w:bCs/>
                <w:szCs w:val="20"/>
                <w:lang w:val="en-US"/>
              </w:rPr>
              <w:t>ΔHm</w:t>
            </w:r>
            <w:proofErr w:type="spellEnd"/>
          </w:p>
          <w:p w14:paraId="78E190BB"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 xml:space="preserve"> (J/g)</w:t>
            </w:r>
          </w:p>
        </w:tc>
        <w:tc>
          <w:tcPr>
            <w:tcW w:w="1054" w:type="dxa"/>
            <w:tcBorders>
              <w:top w:val="single" w:sz="8" w:space="0" w:color="auto"/>
              <w:bottom w:val="single" w:sz="8" w:space="0" w:color="auto"/>
            </w:tcBorders>
          </w:tcPr>
          <w:p w14:paraId="007A5923" w14:textId="77777777" w:rsidR="00BD77D4" w:rsidRPr="00AA2CE0" w:rsidRDefault="00BD77D4" w:rsidP="00642BAA">
            <w:pPr>
              <w:jc w:val="center"/>
              <w:rPr>
                <w:rFonts w:ascii="Times New Roman" w:hAnsi="Times New Roman"/>
                <w:szCs w:val="20"/>
                <w:lang w:val="en-US"/>
              </w:rPr>
            </w:pPr>
            <w:proofErr w:type="spellStart"/>
            <w:r w:rsidRPr="00AA2CE0">
              <w:rPr>
                <w:rFonts w:ascii="Times New Roman" w:hAnsi="Times New Roman"/>
                <w:b/>
                <w:bCs/>
                <w:szCs w:val="20"/>
                <w:lang w:val="en-US"/>
              </w:rPr>
              <w:t>ΔH</w:t>
            </w:r>
            <w:r w:rsidRPr="00AA2CE0">
              <w:rPr>
                <w:rFonts w:ascii="Times New Roman" w:hAnsi="Times New Roman"/>
                <w:b/>
                <w:bCs/>
                <w:szCs w:val="20"/>
                <w:vertAlign w:val="superscript"/>
                <w:lang w:val="en-US"/>
              </w:rPr>
              <w:t>o</w:t>
            </w:r>
            <w:r w:rsidRPr="00AA2CE0">
              <w:rPr>
                <w:rFonts w:ascii="Times New Roman" w:hAnsi="Times New Roman"/>
                <w:b/>
                <w:bCs/>
                <w:szCs w:val="20"/>
                <w:lang w:val="en-US"/>
              </w:rPr>
              <w:t>m</w:t>
            </w:r>
            <w:proofErr w:type="spellEnd"/>
            <w:r w:rsidRPr="00AA2CE0">
              <w:rPr>
                <w:rFonts w:ascii="Times New Roman" w:hAnsi="Times New Roman"/>
                <w:szCs w:val="20"/>
                <w:lang w:val="en-US"/>
              </w:rPr>
              <w:t xml:space="preserve"> </w:t>
            </w:r>
          </w:p>
          <w:p w14:paraId="70BA4949"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(J/g)</w:t>
            </w:r>
          </w:p>
        </w:tc>
        <w:tc>
          <w:tcPr>
            <w:tcW w:w="1054" w:type="dxa"/>
            <w:tcBorders>
              <w:top w:val="single" w:sz="8" w:space="0" w:color="auto"/>
              <w:bottom w:val="single" w:sz="8" w:space="0" w:color="auto"/>
            </w:tcBorders>
          </w:tcPr>
          <w:p w14:paraId="359A70DB" w14:textId="77777777" w:rsidR="00BD77D4" w:rsidRPr="00AA2CE0" w:rsidRDefault="00BD77D4" w:rsidP="00642BAA">
            <w:pPr>
              <w:jc w:val="center"/>
              <w:rPr>
                <w:rFonts w:ascii="Times New Roman" w:hAnsi="Times New Roman"/>
                <w:b/>
                <w:bCs/>
                <w:szCs w:val="20"/>
                <w:lang w:val="en-US"/>
              </w:rPr>
            </w:pPr>
            <w:proofErr w:type="spellStart"/>
            <w:r w:rsidRPr="00AA2CE0">
              <w:rPr>
                <w:rFonts w:ascii="Times New Roman" w:hAnsi="Times New Roman"/>
                <w:b/>
                <w:bCs/>
                <w:szCs w:val="20"/>
                <w:lang w:val="en-US"/>
              </w:rPr>
              <w:t>δe</w:t>
            </w:r>
            <w:proofErr w:type="spellEnd"/>
            <w:r w:rsidRPr="00AA2CE0">
              <w:rPr>
                <w:rFonts w:ascii="Times New Roman" w:hAnsi="Times New Roman"/>
                <w:b/>
                <w:bCs/>
                <w:szCs w:val="20"/>
                <w:lang w:val="en-US"/>
              </w:rPr>
              <w:t xml:space="preserve"> </w:t>
            </w:r>
          </w:p>
          <w:p w14:paraId="00E83FD4"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lang w:val="en-US"/>
              </w:rPr>
              <w:t>mJ</w:t>
            </w:r>
            <w:proofErr w:type="spellEnd"/>
            <w:r w:rsidRPr="00AA2CE0">
              <w:rPr>
                <w:rFonts w:ascii="Times New Roman" w:hAnsi="Times New Roman"/>
                <w:i/>
                <w:iCs/>
                <w:szCs w:val="20"/>
                <w:lang w:val="en-US"/>
              </w:rPr>
              <w:t>/m</w:t>
            </w:r>
            <w:r w:rsidRPr="00AA2CE0">
              <w:rPr>
                <w:rFonts w:ascii="Times New Roman" w:hAnsi="Times New Roman"/>
                <w:i/>
                <w:iCs/>
                <w:szCs w:val="20"/>
                <w:vertAlign w:val="superscript"/>
                <w:lang w:val="en-US"/>
              </w:rPr>
              <w:t>2</w:t>
            </w:r>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68E55951"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 xml:space="preserve">Tm     </w:t>
            </w:r>
          </w:p>
          <w:p w14:paraId="41A06632"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vertAlign w:val="superscript"/>
                <w:lang w:val="en-US"/>
              </w:rPr>
              <w:t>o</w:t>
            </w:r>
            <w:r w:rsidRPr="00AA2CE0">
              <w:rPr>
                <w:rFonts w:ascii="Times New Roman" w:hAnsi="Times New Roman"/>
                <w:i/>
                <w:iCs/>
                <w:szCs w:val="20"/>
                <w:lang w:val="en-US"/>
              </w:rPr>
              <w:t>C</w:t>
            </w:r>
            <w:proofErr w:type="spellEnd"/>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417D7570"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T</w:t>
            </w:r>
            <w:r w:rsidRPr="00AA2CE0">
              <w:rPr>
                <w:rFonts w:ascii="Times New Roman" w:hAnsi="Times New Roman"/>
                <w:b/>
                <w:bCs/>
                <w:szCs w:val="20"/>
                <w:vertAlign w:val="superscript"/>
                <w:lang w:val="en-US"/>
              </w:rPr>
              <w:t>o</w:t>
            </w:r>
            <w:r w:rsidRPr="00AA2CE0">
              <w:rPr>
                <w:rFonts w:ascii="Times New Roman" w:hAnsi="Times New Roman"/>
                <w:b/>
                <w:bCs/>
                <w:szCs w:val="20"/>
                <w:lang w:val="en-US"/>
              </w:rPr>
              <w:t xml:space="preserve">m     </w:t>
            </w:r>
          </w:p>
          <w:p w14:paraId="050F2B66"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vertAlign w:val="superscript"/>
                <w:lang w:val="en-US"/>
              </w:rPr>
              <w:t>o</w:t>
            </w:r>
            <w:r w:rsidRPr="00AA2CE0">
              <w:rPr>
                <w:rFonts w:ascii="Times New Roman" w:hAnsi="Times New Roman"/>
                <w:i/>
                <w:iCs/>
                <w:szCs w:val="20"/>
                <w:lang w:val="en-US"/>
              </w:rPr>
              <w:t>C</w:t>
            </w:r>
            <w:proofErr w:type="spellEnd"/>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32009623" w14:textId="77777777" w:rsidR="00BD77D4" w:rsidRPr="00AA2CE0" w:rsidRDefault="00BD77D4" w:rsidP="00642BAA">
            <w:pPr>
              <w:jc w:val="center"/>
              <w:rPr>
                <w:rFonts w:ascii="Times New Roman" w:hAnsi="Times New Roman"/>
                <w:b/>
                <w:bCs/>
                <w:szCs w:val="20"/>
                <w:vertAlign w:val="subscript"/>
                <w:lang w:val="en-US"/>
              </w:rPr>
            </w:pPr>
            <w:proofErr w:type="spellStart"/>
            <w:r w:rsidRPr="00AA2CE0">
              <w:rPr>
                <w:rFonts w:ascii="Times New Roman" w:hAnsi="Times New Roman"/>
                <w:b/>
                <w:bCs/>
                <w:szCs w:val="20"/>
                <w:lang w:val="en-US"/>
              </w:rPr>
              <w:t>X</w:t>
            </w:r>
            <w:r w:rsidRPr="00AA2CE0">
              <w:rPr>
                <w:rFonts w:ascii="Times New Roman" w:hAnsi="Times New Roman"/>
                <w:b/>
                <w:bCs/>
                <w:szCs w:val="20"/>
                <w:vertAlign w:val="subscript"/>
                <w:lang w:val="en-US"/>
              </w:rPr>
              <w:t>c</w:t>
            </w:r>
            <w:proofErr w:type="spellEnd"/>
            <w:r w:rsidRPr="00AA2CE0">
              <w:rPr>
                <w:rFonts w:ascii="Times New Roman" w:hAnsi="Times New Roman"/>
                <w:b/>
                <w:bCs/>
                <w:szCs w:val="20"/>
                <w:vertAlign w:val="subscript"/>
                <w:lang w:val="en-US"/>
              </w:rPr>
              <w:t xml:space="preserve">            </w:t>
            </w:r>
          </w:p>
          <w:p w14:paraId="5B8C8B63" w14:textId="77777777" w:rsidR="00BD77D4" w:rsidRPr="00AA2CE0" w:rsidRDefault="00BD77D4" w:rsidP="00642BAA">
            <w:pPr>
              <w:jc w:val="center"/>
              <w:rPr>
                <w:rFonts w:ascii="Times New Roman" w:hAnsi="Times New Roman"/>
                <w:bCs/>
                <w:i/>
                <w:iCs/>
                <w:szCs w:val="20"/>
                <w:lang w:val="en-US"/>
              </w:rPr>
            </w:pPr>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39CC4A87"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 xml:space="preserve">λ        </w:t>
            </w:r>
          </w:p>
          <w:p w14:paraId="6D53F6A8" w14:textId="77777777" w:rsidR="00BD77D4" w:rsidRPr="00AA2CE0" w:rsidRDefault="00BD77D4" w:rsidP="00642BAA">
            <w:pPr>
              <w:jc w:val="center"/>
              <w:rPr>
                <w:rFonts w:ascii="Times New Roman" w:hAnsi="Times New Roman"/>
                <w:bCs/>
                <w:i/>
                <w:iCs/>
                <w:szCs w:val="20"/>
                <w:lang w:val="en-US"/>
              </w:rPr>
            </w:pPr>
            <w:r w:rsidRPr="00AA2CE0">
              <w:rPr>
                <w:rFonts w:ascii="Times New Roman" w:hAnsi="Times New Roman"/>
                <w:i/>
                <w:iCs/>
                <w:szCs w:val="20"/>
                <w:lang w:val="en-US"/>
              </w:rPr>
              <w:t>(nm)</w:t>
            </w:r>
          </w:p>
        </w:tc>
      </w:tr>
      <w:tr w:rsidR="00BD77D4" w:rsidRPr="00AA2CE0" w14:paraId="190C9CF2" w14:textId="77777777" w:rsidTr="004C5D69">
        <w:trPr>
          <w:jc w:val="center"/>
        </w:trPr>
        <w:tc>
          <w:tcPr>
            <w:tcW w:w="1124" w:type="dxa"/>
            <w:tcBorders>
              <w:top w:val="single" w:sz="8" w:space="0" w:color="auto"/>
            </w:tcBorders>
            <w:vAlign w:val="center"/>
          </w:tcPr>
          <w:p w14:paraId="7BD100B8"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A1</w:t>
            </w:r>
          </w:p>
        </w:tc>
        <w:tc>
          <w:tcPr>
            <w:tcW w:w="1053" w:type="dxa"/>
            <w:tcBorders>
              <w:top w:val="single" w:sz="8" w:space="0" w:color="auto"/>
            </w:tcBorders>
          </w:tcPr>
          <w:p w14:paraId="1C158D47"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160</w:t>
            </w:r>
          </w:p>
        </w:tc>
        <w:tc>
          <w:tcPr>
            <w:tcW w:w="1054" w:type="dxa"/>
            <w:tcBorders>
              <w:top w:val="single" w:sz="8" w:space="0" w:color="auto"/>
            </w:tcBorders>
          </w:tcPr>
          <w:p w14:paraId="01D9AF2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top w:val="single" w:sz="8" w:space="0" w:color="auto"/>
            </w:tcBorders>
          </w:tcPr>
          <w:p w14:paraId="1720C37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top w:val="single" w:sz="8" w:space="0" w:color="auto"/>
            </w:tcBorders>
          </w:tcPr>
          <w:p w14:paraId="5EF72F01"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134,1</w:t>
            </w:r>
          </w:p>
        </w:tc>
        <w:tc>
          <w:tcPr>
            <w:tcW w:w="1055" w:type="dxa"/>
            <w:tcBorders>
              <w:top w:val="single" w:sz="8" w:space="0" w:color="auto"/>
            </w:tcBorders>
          </w:tcPr>
          <w:p w14:paraId="4BD31F7D"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top w:val="single" w:sz="8" w:space="0" w:color="auto"/>
            </w:tcBorders>
          </w:tcPr>
          <w:p w14:paraId="7D6BEE59"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55</w:t>
            </w:r>
          </w:p>
        </w:tc>
        <w:tc>
          <w:tcPr>
            <w:tcW w:w="1055" w:type="dxa"/>
            <w:tcBorders>
              <w:top w:val="single" w:sz="8" w:space="0" w:color="auto"/>
            </w:tcBorders>
          </w:tcPr>
          <w:p w14:paraId="30A3DAC6"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13,80</w:t>
            </w:r>
          </w:p>
        </w:tc>
      </w:tr>
      <w:tr w:rsidR="00BD77D4" w:rsidRPr="00AA2CE0" w14:paraId="674815AB" w14:textId="77777777" w:rsidTr="004C5D69">
        <w:trPr>
          <w:jc w:val="center"/>
        </w:trPr>
        <w:tc>
          <w:tcPr>
            <w:tcW w:w="1124" w:type="dxa"/>
          </w:tcPr>
          <w:p w14:paraId="13EDC08A"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A2</w:t>
            </w:r>
          </w:p>
        </w:tc>
        <w:tc>
          <w:tcPr>
            <w:tcW w:w="1053" w:type="dxa"/>
          </w:tcPr>
          <w:p w14:paraId="230032B2"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205</w:t>
            </w:r>
          </w:p>
        </w:tc>
        <w:tc>
          <w:tcPr>
            <w:tcW w:w="1054" w:type="dxa"/>
          </w:tcPr>
          <w:p w14:paraId="59A591D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Pr>
          <w:p w14:paraId="3FD96B6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Pr>
          <w:p w14:paraId="12FB31E1"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135,8</w:t>
            </w:r>
          </w:p>
        </w:tc>
        <w:tc>
          <w:tcPr>
            <w:tcW w:w="1055" w:type="dxa"/>
          </w:tcPr>
          <w:p w14:paraId="49B55330"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Pr>
          <w:p w14:paraId="4C453918"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70</w:t>
            </w:r>
          </w:p>
        </w:tc>
        <w:tc>
          <w:tcPr>
            <w:tcW w:w="1055" w:type="dxa"/>
          </w:tcPr>
          <w:p w14:paraId="16AC33B3"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12,57</w:t>
            </w:r>
          </w:p>
        </w:tc>
      </w:tr>
      <w:tr w:rsidR="00BD77D4" w:rsidRPr="00AA2CE0" w14:paraId="1732947D" w14:textId="77777777" w:rsidTr="004C5D69">
        <w:trPr>
          <w:jc w:val="center"/>
        </w:trPr>
        <w:tc>
          <w:tcPr>
            <w:tcW w:w="1124" w:type="dxa"/>
            <w:tcBorders>
              <w:bottom w:val="nil"/>
            </w:tcBorders>
          </w:tcPr>
          <w:p w14:paraId="53743170"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A3</w:t>
            </w:r>
          </w:p>
        </w:tc>
        <w:tc>
          <w:tcPr>
            <w:tcW w:w="1053" w:type="dxa"/>
            <w:tcBorders>
              <w:bottom w:val="nil"/>
            </w:tcBorders>
          </w:tcPr>
          <w:p w14:paraId="2B997A3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214</w:t>
            </w:r>
          </w:p>
        </w:tc>
        <w:tc>
          <w:tcPr>
            <w:tcW w:w="1054" w:type="dxa"/>
            <w:tcBorders>
              <w:bottom w:val="nil"/>
            </w:tcBorders>
          </w:tcPr>
          <w:p w14:paraId="39F36D39"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bottom w:val="nil"/>
            </w:tcBorders>
          </w:tcPr>
          <w:p w14:paraId="4AB1EF3C"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bottom w:val="nil"/>
            </w:tcBorders>
          </w:tcPr>
          <w:p w14:paraId="2733AE3C"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136,2</w:t>
            </w:r>
          </w:p>
        </w:tc>
        <w:tc>
          <w:tcPr>
            <w:tcW w:w="1055" w:type="dxa"/>
            <w:tcBorders>
              <w:bottom w:val="nil"/>
            </w:tcBorders>
          </w:tcPr>
          <w:p w14:paraId="04AFFAAF"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bottom w:val="nil"/>
            </w:tcBorders>
          </w:tcPr>
          <w:p w14:paraId="6E30B89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73</w:t>
            </w:r>
          </w:p>
        </w:tc>
        <w:tc>
          <w:tcPr>
            <w:tcW w:w="1055" w:type="dxa"/>
            <w:tcBorders>
              <w:bottom w:val="nil"/>
            </w:tcBorders>
          </w:tcPr>
          <w:p w14:paraId="5E26F284"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12,53</w:t>
            </w:r>
          </w:p>
        </w:tc>
      </w:tr>
      <w:tr w:rsidR="00BD77D4" w:rsidRPr="00AA2CE0" w14:paraId="45E2F432" w14:textId="77777777" w:rsidTr="004C5D69">
        <w:trPr>
          <w:jc w:val="center"/>
        </w:trPr>
        <w:tc>
          <w:tcPr>
            <w:tcW w:w="1124" w:type="dxa"/>
            <w:tcBorders>
              <w:top w:val="nil"/>
              <w:bottom w:val="single" w:sz="8" w:space="0" w:color="auto"/>
            </w:tcBorders>
          </w:tcPr>
          <w:p w14:paraId="0A772D6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A4</w:t>
            </w:r>
          </w:p>
        </w:tc>
        <w:tc>
          <w:tcPr>
            <w:tcW w:w="1053" w:type="dxa"/>
            <w:tcBorders>
              <w:top w:val="nil"/>
              <w:bottom w:val="single" w:sz="8" w:space="0" w:color="auto"/>
            </w:tcBorders>
          </w:tcPr>
          <w:p w14:paraId="1916299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221</w:t>
            </w:r>
          </w:p>
        </w:tc>
        <w:tc>
          <w:tcPr>
            <w:tcW w:w="1054" w:type="dxa"/>
            <w:tcBorders>
              <w:top w:val="nil"/>
              <w:bottom w:val="single" w:sz="8" w:space="0" w:color="auto"/>
            </w:tcBorders>
          </w:tcPr>
          <w:p w14:paraId="0245E617"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top w:val="nil"/>
              <w:bottom w:val="single" w:sz="8" w:space="0" w:color="auto"/>
            </w:tcBorders>
          </w:tcPr>
          <w:p w14:paraId="4E98B33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top w:val="nil"/>
              <w:bottom w:val="single" w:sz="8" w:space="0" w:color="auto"/>
            </w:tcBorders>
          </w:tcPr>
          <w:p w14:paraId="5320C516"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137,6</w:t>
            </w:r>
          </w:p>
        </w:tc>
        <w:tc>
          <w:tcPr>
            <w:tcW w:w="1055" w:type="dxa"/>
            <w:tcBorders>
              <w:top w:val="nil"/>
              <w:bottom w:val="single" w:sz="8" w:space="0" w:color="auto"/>
            </w:tcBorders>
          </w:tcPr>
          <w:p w14:paraId="2B35C7F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top w:val="nil"/>
              <w:bottom w:val="single" w:sz="8" w:space="0" w:color="auto"/>
            </w:tcBorders>
          </w:tcPr>
          <w:p w14:paraId="49461D6F"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75</w:t>
            </w:r>
          </w:p>
        </w:tc>
        <w:tc>
          <w:tcPr>
            <w:tcW w:w="1055" w:type="dxa"/>
            <w:tcBorders>
              <w:top w:val="nil"/>
              <w:bottom w:val="single" w:sz="8" w:space="0" w:color="auto"/>
            </w:tcBorders>
          </w:tcPr>
          <w:p w14:paraId="21E41413"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14,16</w:t>
            </w:r>
          </w:p>
        </w:tc>
      </w:tr>
    </w:tbl>
    <w:p w14:paraId="6EB4EDB6" w14:textId="77777777" w:rsidR="00341744" w:rsidRPr="00AA2CE0" w:rsidRDefault="00341744" w:rsidP="008A71F3">
      <w:pPr>
        <w:spacing w:line="360" w:lineRule="auto"/>
        <w:jc w:val="both"/>
        <w:rPr>
          <w:rFonts w:ascii="Times New Roman" w:eastAsia="Times New Roman" w:hAnsi="Times New Roman"/>
          <w:bCs/>
          <w:color w:val="000000"/>
          <w:sz w:val="22"/>
          <w:lang w:val="en-US" w:eastAsia="tr-TR"/>
        </w:rPr>
      </w:pPr>
    </w:p>
    <w:p w14:paraId="416B4979" w14:textId="4BEE7A6D" w:rsidR="00341744" w:rsidRPr="00AA2CE0" w:rsidRDefault="00341744" w:rsidP="00341744">
      <w:pPr>
        <w:spacing w:line="360" w:lineRule="auto"/>
        <w:jc w:val="center"/>
        <w:rPr>
          <w:rFonts w:ascii="Times New Roman" w:eastAsia="Times New Roman" w:hAnsi="Times New Roman"/>
          <w:bCs/>
          <w:color w:val="000000"/>
          <w:sz w:val="22"/>
          <w:lang w:val="en-US" w:eastAsia="tr-TR"/>
        </w:rPr>
      </w:pPr>
      <w:r w:rsidRPr="00AA2CE0">
        <w:rPr>
          <w:rFonts w:ascii="Times New Roman" w:hAnsi="Times New Roman"/>
          <w:bCs/>
          <w:noProof/>
          <w:szCs w:val="20"/>
          <w:lang w:val="en-US"/>
        </w:rPr>
        <w:lastRenderedPageBreak/>
        <w:drawing>
          <wp:inline distT="0" distB="0" distL="0" distR="0" wp14:anchorId="16DB8EC7" wp14:editId="5685C5CA">
            <wp:extent cx="2609850" cy="2533498"/>
            <wp:effectExtent l="0" t="0" r="0" b="635"/>
            <wp:docPr id="4" name="Resim 4" descr="diyagram,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diyagram, çizgi, öykü gelişim çizgisi; kumpas; grafiğini çıkarma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2241" cy="2535819"/>
                    </a:xfrm>
                    <a:prstGeom prst="rect">
                      <a:avLst/>
                    </a:prstGeom>
                    <a:noFill/>
                    <a:ln>
                      <a:noFill/>
                    </a:ln>
                  </pic:spPr>
                </pic:pic>
              </a:graphicData>
            </a:graphic>
          </wp:inline>
        </w:drawing>
      </w:r>
    </w:p>
    <w:p w14:paraId="06325704" w14:textId="1E93320F" w:rsidR="00341744" w:rsidRPr="00AA2CE0" w:rsidRDefault="00341744" w:rsidP="007630F4">
      <w:pPr>
        <w:spacing w:line="360" w:lineRule="auto"/>
        <w:jc w:val="center"/>
        <w:rPr>
          <w:rFonts w:ascii="Times New Roman" w:hAnsi="Times New Roman"/>
          <w:szCs w:val="20"/>
          <w:lang w:val="en-US"/>
        </w:rPr>
      </w:pPr>
      <w:r w:rsidRPr="00AA2CE0">
        <w:rPr>
          <w:rFonts w:ascii="Times New Roman" w:hAnsi="Times New Roman"/>
          <w:b/>
          <w:bCs/>
          <w:szCs w:val="20"/>
          <w:lang w:val="en-US"/>
        </w:rPr>
        <w:t>Figure 1.</w:t>
      </w:r>
      <w:r w:rsidRPr="00AA2CE0">
        <w:rPr>
          <w:rFonts w:ascii="Times New Roman" w:hAnsi="Times New Roman"/>
          <w:szCs w:val="20"/>
          <w:lang w:val="en-US"/>
        </w:rPr>
        <w:t xml:space="preserve"> Table sample for optimum science journal</w:t>
      </w:r>
    </w:p>
    <w:p w14:paraId="11EC02F1" w14:textId="77777777" w:rsidR="007630F4" w:rsidRPr="00AA2CE0" w:rsidRDefault="007630F4" w:rsidP="007630F4">
      <w:pPr>
        <w:spacing w:line="360" w:lineRule="auto"/>
        <w:jc w:val="center"/>
        <w:rPr>
          <w:rFonts w:ascii="Times New Roman" w:hAnsi="Times New Roman"/>
          <w:sz w:val="22"/>
          <w:lang w:val="en-US"/>
        </w:rPr>
      </w:pPr>
    </w:p>
    <w:p w14:paraId="767F0D6D" w14:textId="212C16AD" w:rsidR="00341744" w:rsidRPr="00AA2CE0" w:rsidRDefault="00341744" w:rsidP="00341744">
      <w:pPr>
        <w:spacing w:line="240" w:lineRule="auto"/>
        <w:jc w:val="center"/>
        <w:rPr>
          <w:rFonts w:ascii="Times New Roman" w:hAnsi="Times New Roman"/>
          <w:bCs/>
          <w:sz w:val="22"/>
          <w:lang w:val="en-US"/>
        </w:rPr>
      </w:pPr>
      <w:r w:rsidRPr="00AA2CE0">
        <w:rPr>
          <w:rFonts w:ascii="Times New Roman" w:hAnsi="Times New Roman"/>
          <w:noProof/>
          <w:lang w:val="en-US"/>
        </w:rPr>
        <w:drawing>
          <wp:inline distT="0" distB="0" distL="0" distR="0" wp14:anchorId="336EC0DE" wp14:editId="0B086885">
            <wp:extent cx="4276725" cy="2438400"/>
            <wp:effectExtent l="0" t="0" r="0" b="0"/>
            <wp:docPr id="2" name="Grafik 2">
              <a:extLst xmlns:a="http://schemas.openxmlformats.org/drawingml/2006/main">
                <a:ext uri="{FF2B5EF4-FFF2-40B4-BE49-F238E27FC236}">
                  <a16:creationId xmlns:a16="http://schemas.microsoft.com/office/drawing/2014/main" id="{34DEFFAE-28BA-EA54-6408-5CB0CDBA56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2A090B" w14:textId="734241D5" w:rsidR="007630F4" w:rsidRPr="00AA2CE0" w:rsidRDefault="007630F4" w:rsidP="007630F4">
      <w:pPr>
        <w:spacing w:line="360" w:lineRule="auto"/>
        <w:jc w:val="center"/>
        <w:rPr>
          <w:rFonts w:ascii="Times New Roman" w:hAnsi="Times New Roman"/>
          <w:szCs w:val="20"/>
          <w:lang w:val="en-US"/>
        </w:rPr>
      </w:pPr>
      <w:r w:rsidRPr="00AA2CE0">
        <w:rPr>
          <w:rFonts w:ascii="Times New Roman" w:hAnsi="Times New Roman"/>
          <w:b/>
          <w:bCs/>
          <w:szCs w:val="20"/>
          <w:lang w:val="en-US"/>
        </w:rPr>
        <w:t>Figure 2.</w:t>
      </w:r>
      <w:r w:rsidRPr="00AA2CE0">
        <w:rPr>
          <w:rFonts w:ascii="Times New Roman" w:hAnsi="Times New Roman"/>
          <w:szCs w:val="20"/>
          <w:lang w:val="en-US"/>
        </w:rPr>
        <w:t xml:space="preserve"> Table sample for optimum science journal</w:t>
      </w:r>
    </w:p>
    <w:p w14:paraId="2B86071D"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1E47B094" w14:textId="52A1396D" w:rsidR="00904784" w:rsidRPr="00AA2CE0" w:rsidRDefault="00904784"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3. Results</w:t>
      </w:r>
      <w:r w:rsidR="00330573" w:rsidRPr="00AA2CE0">
        <w:rPr>
          <w:rFonts w:ascii="Times New Roman" w:eastAsia="Times New Roman" w:hAnsi="Times New Roman"/>
          <w:b/>
          <w:color w:val="000000"/>
          <w:sz w:val="24"/>
          <w:szCs w:val="24"/>
          <w:lang w:val="en-US" w:eastAsia="tr-TR"/>
        </w:rPr>
        <w:t xml:space="preserve"> </w:t>
      </w:r>
      <w:r w:rsidRPr="00AA2CE0">
        <w:rPr>
          <w:rFonts w:ascii="Times New Roman" w:eastAsia="Times New Roman" w:hAnsi="Times New Roman"/>
          <w:b/>
          <w:color w:val="000000"/>
          <w:sz w:val="24"/>
          <w:szCs w:val="24"/>
          <w:lang w:val="en-US" w:eastAsia="tr-TR"/>
        </w:rPr>
        <w:t>and Discussions</w:t>
      </w:r>
      <w:r w:rsidR="00330573" w:rsidRPr="00AA2CE0">
        <w:rPr>
          <w:rFonts w:ascii="Times New Roman" w:eastAsia="Times New Roman" w:hAnsi="Times New Roman"/>
          <w:b/>
          <w:color w:val="000000"/>
          <w:sz w:val="24"/>
          <w:szCs w:val="24"/>
          <w:lang w:val="en-US" w:eastAsia="tr-TR"/>
        </w:rPr>
        <w:t xml:space="preserve"> </w:t>
      </w:r>
    </w:p>
    <w:p w14:paraId="3F4DDD28"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Results/findings should be clear and concise. Discussion parts should explore the significance of the findings of the research by compared them with the literature.</w:t>
      </w:r>
    </w:p>
    <w:p w14:paraId="292A14A2"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p>
    <w:p w14:paraId="4E66612B" w14:textId="5EC94CB2" w:rsidR="00904784" w:rsidRPr="00AA2CE0" w:rsidRDefault="00904784"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4. Conclusions</w:t>
      </w:r>
    </w:p>
    <w:p w14:paraId="48AA920D"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The main conclusions of the study should be presented in a short and clear ways. </w:t>
      </w:r>
    </w:p>
    <w:p w14:paraId="52B1D7FC"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p>
    <w:p w14:paraId="4D0AE70D" w14:textId="007266FA" w:rsidR="004C5D69" w:rsidRPr="00AA2CE0" w:rsidRDefault="00A52B8F" w:rsidP="00A52B8F">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References (APA Style)</w:t>
      </w:r>
    </w:p>
    <w:p w14:paraId="05AE17EF" w14:textId="32BC4F35" w:rsidR="004C5D69" w:rsidRDefault="007905B0"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r>
        <w:rPr>
          <w:rFonts w:ascii="Times New Roman" w:hAnsi="Times New Roman"/>
          <w:sz w:val="22"/>
          <w:highlight w:val="yellow"/>
          <w:lang w:val="en-US"/>
        </w:rPr>
        <w:t>[</w:t>
      </w:r>
      <w:r w:rsidR="00B33FAF" w:rsidRPr="00B33FAF">
        <w:rPr>
          <w:rFonts w:ascii="Times New Roman" w:hAnsi="Times New Roman"/>
          <w:sz w:val="22"/>
          <w:highlight w:val="yellow"/>
          <w:lang w:val="en-US"/>
        </w:rPr>
        <w:t>Please follow the APA Publication Manual 7</w:t>
      </w:r>
      <w:r w:rsidR="00B33FAF" w:rsidRPr="00B33FAF">
        <w:rPr>
          <w:rFonts w:ascii="Times New Roman" w:hAnsi="Times New Roman"/>
          <w:sz w:val="22"/>
          <w:highlight w:val="yellow"/>
          <w:vertAlign w:val="superscript"/>
          <w:lang w:val="en-US"/>
        </w:rPr>
        <w:t>th</w:t>
      </w:r>
      <w:r w:rsidR="00B33FAF" w:rsidRPr="00B33FAF">
        <w:rPr>
          <w:rFonts w:ascii="Times New Roman" w:hAnsi="Times New Roman"/>
          <w:sz w:val="22"/>
          <w:highlight w:val="yellow"/>
          <w:lang w:val="en-US"/>
        </w:rPr>
        <w:t xml:space="preserve"> edition for this section.</w:t>
      </w:r>
      <w:r w:rsidR="00B33FAF" w:rsidRPr="00B33FAF">
        <w:rPr>
          <w:rFonts w:ascii="Times New Roman" w:hAnsi="Times New Roman"/>
          <w:sz w:val="22"/>
          <w:lang w:val="en-US"/>
        </w:rPr>
        <w:t xml:space="preserve"> Author(s) can get more information here: https://www.apastyle.org/</w:t>
      </w:r>
      <w:r w:rsidR="00B33FAF" w:rsidRPr="00B33FAF">
        <w:rPr>
          <w:rStyle w:val="Kpr"/>
          <w:rFonts w:ascii="Times New Roman" w:hAnsi="Times New Roman"/>
          <w:sz w:val="22"/>
          <w:lang w:val="en-US"/>
        </w:rPr>
        <w:t xml:space="preserve"> </w:t>
      </w:r>
      <w:r w:rsidR="00B33FAF" w:rsidRPr="00B33FAF">
        <w:rPr>
          <w:rFonts w:ascii="Times New Roman" w:hAnsi="Times New Roman"/>
          <w:sz w:val="22"/>
          <w:lang w:val="en-US"/>
        </w:rPr>
        <w:t>Changes and additions in Publication Manual of the American Psychological Association</w:t>
      </w:r>
      <w:r w:rsidR="00B33FAF" w:rsidRPr="00B33FAF">
        <w:rPr>
          <w:rFonts w:ascii="Times New Roman" w:hAnsi="Times New Roman"/>
          <w:i/>
          <w:sz w:val="22"/>
          <w:lang w:val="en-US"/>
        </w:rPr>
        <w:t xml:space="preserve"> </w:t>
      </w:r>
      <w:r w:rsidR="00B33FAF" w:rsidRPr="00B33FAF">
        <w:rPr>
          <w:rFonts w:ascii="Times New Roman" w:hAnsi="Times New Roman"/>
          <w:sz w:val="22"/>
          <w:lang w:val="en-US"/>
        </w:rPr>
        <w:t xml:space="preserve">(7th ed.) is given briefly here. For more information, refer to the </w:t>
      </w:r>
      <w:r w:rsidR="00B33FAF" w:rsidRPr="00B33FAF">
        <w:rPr>
          <w:rFonts w:ascii="Times New Roman" w:hAnsi="Times New Roman"/>
          <w:color w:val="000000"/>
          <w:sz w:val="22"/>
          <w:lang w:val="en-US"/>
        </w:rPr>
        <w:t>Publication Manual of the American Psychological Association (7th ed.</w:t>
      </w:r>
      <w:r w:rsidR="00B33FAF" w:rsidRPr="00B33FAF">
        <w:rPr>
          <w:rFonts w:ascii="Times New Roman" w:hAnsi="Times New Roman"/>
          <w:sz w:val="22"/>
          <w:lang w:val="en-US"/>
        </w:rPr>
        <w:t>).</w:t>
      </w:r>
      <w:r>
        <w:rPr>
          <w:rFonts w:ascii="Times New Roman" w:hAnsi="Times New Roman"/>
          <w:sz w:val="22"/>
          <w:lang w:val="en-US"/>
        </w:rPr>
        <w:t>]</w:t>
      </w:r>
      <w:r w:rsidR="00B33FAF">
        <w:rPr>
          <w:rFonts w:ascii="Times New Roman" w:hAnsi="Times New Roman"/>
          <w:sz w:val="22"/>
          <w:lang w:val="en-US"/>
        </w:rPr>
        <w:t xml:space="preserve"> </w:t>
      </w:r>
      <w:r w:rsidR="00B33FAF">
        <w:rPr>
          <w:rFonts w:ascii="Times New Roman" w:eastAsia="Times New Roman" w:hAnsi="Times New Roman"/>
          <w:bCs/>
          <w:color w:val="000000"/>
          <w:sz w:val="22"/>
          <w:lang w:val="en-US" w:eastAsia="tr-TR"/>
        </w:rPr>
        <w:t xml:space="preserve"> </w:t>
      </w:r>
    </w:p>
    <w:p w14:paraId="413A1D7D" w14:textId="77777777" w:rsidR="00B33FAF" w:rsidRDefault="00B33FAF"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75487548" w14:textId="77777777" w:rsidR="007905B0" w:rsidRP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lastRenderedPageBreak/>
        <w:t>Text: Citations in the text should follow the referencing style used by the American Psychological Association (APA) Style Guide (7th. Edition). You can get more information here: https://apastyle.apa.org/</w:t>
      </w:r>
    </w:p>
    <w:p w14:paraId="312FC415" w14:textId="77777777"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77C85386" w14:textId="4E085849" w:rsidR="007905B0" w:rsidRPr="007905B0" w:rsidRDefault="007905B0" w:rsidP="007905B0">
      <w:pPr>
        <w:autoSpaceDE w:val="0"/>
        <w:autoSpaceDN w:val="0"/>
        <w:adjustRightInd w:val="0"/>
        <w:spacing w:line="360" w:lineRule="auto"/>
        <w:ind w:left="284" w:hanging="284"/>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t xml:space="preserve">Author, A. (Year). Title of article: Capital letter to start subtitle. </w:t>
      </w:r>
      <w:r w:rsidRPr="007905B0">
        <w:rPr>
          <w:rFonts w:ascii="Times New Roman" w:eastAsia="Times New Roman" w:hAnsi="Times New Roman"/>
          <w:bCs/>
          <w:i/>
          <w:iCs/>
          <w:color w:val="000000"/>
          <w:sz w:val="22"/>
          <w:lang w:val="en-US" w:eastAsia="tr-TR"/>
        </w:rPr>
        <w:t>Title of Journal, Volume</w:t>
      </w:r>
      <w:r>
        <w:rPr>
          <w:rFonts w:ascii="Times New Roman" w:eastAsia="Times New Roman" w:hAnsi="Times New Roman"/>
          <w:bCs/>
          <w:i/>
          <w:iCs/>
          <w:color w:val="000000"/>
          <w:sz w:val="22"/>
          <w:lang w:val="en-US" w:eastAsia="tr-TR"/>
        </w:rPr>
        <w:t xml:space="preserve"> </w:t>
      </w:r>
      <w:r w:rsidRPr="007905B0">
        <w:rPr>
          <w:rFonts w:ascii="Times New Roman" w:eastAsia="Times New Roman" w:hAnsi="Times New Roman"/>
          <w:bCs/>
          <w:color w:val="000000"/>
          <w:sz w:val="22"/>
          <w:lang w:val="en-US" w:eastAsia="tr-TR"/>
        </w:rPr>
        <w:t>(Issue), Page numbers.</w:t>
      </w:r>
      <w:r w:rsidRPr="007905B0">
        <w:t xml:space="preserve"> </w:t>
      </w:r>
      <w:r w:rsidRPr="007905B0">
        <w:rPr>
          <w:rFonts w:ascii="Times New Roman" w:eastAsia="Times New Roman" w:hAnsi="Times New Roman"/>
          <w:bCs/>
          <w:color w:val="000000"/>
          <w:sz w:val="22"/>
          <w:lang w:val="en-US" w:eastAsia="tr-TR"/>
        </w:rPr>
        <w:t>https://doi.org/#######</w:t>
      </w:r>
    </w:p>
    <w:p w14:paraId="142EA25D" w14:textId="77777777"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53C61288" w14:textId="7FF07B89"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r>
        <w:rPr>
          <w:rFonts w:ascii="Times New Roman" w:eastAsia="Times New Roman" w:hAnsi="Times New Roman"/>
          <w:bCs/>
          <w:color w:val="000000"/>
          <w:sz w:val="22"/>
          <w:lang w:val="en-US" w:eastAsia="tr-TR"/>
        </w:rPr>
        <w:t xml:space="preserve">Reference </w:t>
      </w:r>
      <w:r w:rsidRPr="007905B0">
        <w:rPr>
          <w:rFonts w:ascii="Times New Roman" w:eastAsia="Times New Roman" w:hAnsi="Times New Roman"/>
          <w:bCs/>
          <w:color w:val="000000"/>
          <w:sz w:val="22"/>
          <w:lang w:val="en-US" w:eastAsia="tr-TR"/>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46E55171" w14:textId="77777777"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4C82C3AB" w14:textId="5FD04800" w:rsidR="007905B0" w:rsidRDefault="00021166"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r w:rsidRPr="00021166">
        <w:rPr>
          <w:rFonts w:ascii="Times New Roman" w:eastAsia="Times New Roman" w:hAnsi="Times New Roman"/>
          <w:bCs/>
          <w:color w:val="000000"/>
          <w:sz w:val="22"/>
          <w:highlight w:val="yellow"/>
          <w:lang w:val="en-US" w:eastAsia="tr-TR"/>
        </w:rPr>
        <w:t>Some examples of various commonly used references are as follows:</w:t>
      </w:r>
    </w:p>
    <w:p w14:paraId="5E92B978" w14:textId="77777777" w:rsidR="008A71F3" w:rsidRDefault="008A71F3"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386DB63E" w14:textId="4F3DBEB1" w:rsidR="007905B0" w:rsidRDefault="007905B0" w:rsidP="007905B0">
      <w:pPr>
        <w:autoSpaceDE w:val="0"/>
        <w:autoSpaceDN w:val="0"/>
        <w:adjustRightInd w:val="0"/>
        <w:spacing w:line="360" w:lineRule="auto"/>
        <w:ind w:left="284" w:hanging="284"/>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t xml:space="preserve">American Psychological Association. (2020). Publication manual of the American Psychological Association (7th ed.). </w:t>
      </w:r>
      <w:hyperlink r:id="rId15" w:history="1">
        <w:r w:rsidRPr="002A647A">
          <w:rPr>
            <w:rStyle w:val="Kpr"/>
            <w:rFonts w:ascii="Times New Roman" w:eastAsia="Times New Roman" w:hAnsi="Times New Roman"/>
            <w:bCs/>
            <w:sz w:val="22"/>
            <w:lang w:val="en-US" w:eastAsia="tr-TR"/>
          </w:rPr>
          <w:t>https://doi.org/10.1037/0000165-000</w:t>
        </w:r>
      </w:hyperlink>
    </w:p>
    <w:p w14:paraId="42FE5212" w14:textId="42D0B2E7" w:rsidR="00A52B8F" w:rsidRDefault="00A52B8F" w:rsidP="007905B0">
      <w:pPr>
        <w:spacing w:line="360" w:lineRule="auto"/>
        <w:ind w:left="284" w:hanging="284"/>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Budd, J.M., &amp; Magnuson, L. (2010). Higher education literature revisited: Citation patterns examined. </w:t>
      </w:r>
      <w:r w:rsidRPr="00AA2CE0">
        <w:rPr>
          <w:rFonts w:ascii="Times New Roman" w:eastAsia="Times New Roman" w:hAnsi="Times New Roman"/>
          <w:bCs/>
          <w:i/>
          <w:iCs/>
          <w:color w:val="000000"/>
          <w:sz w:val="22"/>
          <w:lang w:val="en-US" w:eastAsia="tr-TR"/>
        </w:rPr>
        <w:t>Research in Higher Education, 51</w:t>
      </w:r>
      <w:r w:rsidRPr="00AA2CE0">
        <w:rPr>
          <w:rFonts w:ascii="Times New Roman" w:eastAsia="Times New Roman" w:hAnsi="Times New Roman"/>
          <w:bCs/>
          <w:color w:val="000000"/>
          <w:sz w:val="22"/>
          <w:lang w:val="en-US" w:eastAsia="tr-TR"/>
        </w:rPr>
        <w:t>(3), 294-304.</w:t>
      </w:r>
      <w:r w:rsidR="005C3E74" w:rsidRPr="00AA2CE0">
        <w:rPr>
          <w:rFonts w:ascii="Times New Roman" w:eastAsia="Times New Roman" w:hAnsi="Times New Roman"/>
          <w:bCs/>
          <w:color w:val="000000"/>
          <w:sz w:val="22"/>
          <w:lang w:val="en-US" w:eastAsia="tr-TR"/>
        </w:rPr>
        <w:t xml:space="preserve"> </w:t>
      </w:r>
      <w:hyperlink r:id="rId16" w:history="1">
        <w:r w:rsidR="00021166" w:rsidRPr="002A647A">
          <w:rPr>
            <w:rStyle w:val="Kpr"/>
            <w:rFonts w:ascii="Times New Roman" w:eastAsia="Times New Roman" w:hAnsi="Times New Roman"/>
            <w:bCs/>
            <w:sz w:val="22"/>
            <w:lang w:val="en-US" w:eastAsia="tr-TR"/>
          </w:rPr>
          <w:t>https://doi.org/10.1007/s11162-009-9155-6</w:t>
        </w:r>
      </w:hyperlink>
    </w:p>
    <w:p w14:paraId="5EA12586" w14:textId="79CA3C5C" w:rsidR="005C3E74" w:rsidRDefault="005C3E74" w:rsidP="00A52B8F">
      <w:pPr>
        <w:spacing w:line="360" w:lineRule="auto"/>
        <w:ind w:left="567" w:hanging="567"/>
        <w:jc w:val="both"/>
        <w:rPr>
          <w:rFonts w:ascii="Times New Roman" w:hAnsi="Times New Roman"/>
          <w:color w:val="222222"/>
          <w:sz w:val="22"/>
          <w:shd w:val="clear" w:color="auto" w:fill="FFFFFF"/>
          <w:lang w:val="en-US"/>
        </w:rPr>
      </w:pPr>
      <w:r w:rsidRPr="00AA2CE0">
        <w:rPr>
          <w:rFonts w:ascii="Times New Roman" w:eastAsia="Times New Roman" w:hAnsi="Times New Roman"/>
          <w:bCs/>
          <w:color w:val="000000"/>
          <w:sz w:val="22"/>
          <w:lang w:val="en-US" w:eastAsia="tr-TR"/>
        </w:rPr>
        <w:t xml:space="preserve">Cadeddu, M., </w:t>
      </w:r>
      <w:proofErr w:type="spellStart"/>
      <w:r w:rsidRPr="00AA2CE0">
        <w:rPr>
          <w:rFonts w:ascii="Times New Roman" w:eastAsia="Times New Roman" w:hAnsi="Times New Roman"/>
          <w:bCs/>
          <w:color w:val="000000"/>
          <w:sz w:val="22"/>
          <w:lang w:val="en-US" w:eastAsia="tr-TR"/>
        </w:rPr>
        <w:t>Dordei</w:t>
      </w:r>
      <w:proofErr w:type="spellEnd"/>
      <w:r w:rsidRPr="00AA2CE0">
        <w:rPr>
          <w:rFonts w:ascii="Times New Roman" w:eastAsia="Times New Roman" w:hAnsi="Times New Roman"/>
          <w:bCs/>
          <w:color w:val="000000"/>
          <w:sz w:val="22"/>
          <w:lang w:val="en-US" w:eastAsia="tr-TR"/>
        </w:rPr>
        <w:t xml:space="preserve">, F., </w:t>
      </w:r>
      <w:proofErr w:type="spellStart"/>
      <w:r w:rsidRPr="00AA2CE0">
        <w:rPr>
          <w:rFonts w:ascii="Times New Roman" w:eastAsia="Times New Roman" w:hAnsi="Times New Roman"/>
          <w:bCs/>
          <w:color w:val="000000"/>
          <w:sz w:val="22"/>
          <w:lang w:val="en-US" w:eastAsia="tr-TR"/>
        </w:rPr>
        <w:t>Giunti</w:t>
      </w:r>
      <w:proofErr w:type="spellEnd"/>
      <w:r w:rsidRPr="00AA2CE0">
        <w:rPr>
          <w:rFonts w:ascii="Times New Roman" w:eastAsia="Times New Roman" w:hAnsi="Times New Roman"/>
          <w:bCs/>
          <w:color w:val="000000"/>
          <w:sz w:val="22"/>
          <w:lang w:val="en-US" w:eastAsia="tr-TR"/>
        </w:rPr>
        <w:t xml:space="preserve">, C., </w:t>
      </w:r>
      <w:proofErr w:type="spellStart"/>
      <w:r w:rsidRPr="00AA2CE0">
        <w:rPr>
          <w:rFonts w:ascii="Times New Roman" w:eastAsia="Times New Roman" w:hAnsi="Times New Roman"/>
          <w:bCs/>
          <w:color w:val="000000"/>
          <w:sz w:val="22"/>
          <w:lang w:val="en-US" w:eastAsia="tr-TR"/>
        </w:rPr>
        <w:t>Kouzakov</w:t>
      </w:r>
      <w:proofErr w:type="spellEnd"/>
      <w:r w:rsidRPr="00AA2CE0">
        <w:rPr>
          <w:rFonts w:ascii="Times New Roman" w:eastAsia="Times New Roman" w:hAnsi="Times New Roman"/>
          <w:bCs/>
          <w:color w:val="000000"/>
          <w:sz w:val="22"/>
          <w:lang w:val="en-US" w:eastAsia="tr-TR"/>
        </w:rPr>
        <w:t xml:space="preserve">, K. A., </w:t>
      </w:r>
      <w:proofErr w:type="spellStart"/>
      <w:r w:rsidRPr="00AA2CE0">
        <w:rPr>
          <w:rFonts w:ascii="Times New Roman" w:eastAsia="Times New Roman" w:hAnsi="Times New Roman"/>
          <w:bCs/>
          <w:color w:val="000000"/>
          <w:sz w:val="22"/>
          <w:lang w:val="en-US" w:eastAsia="tr-TR"/>
        </w:rPr>
        <w:t>Picciau</w:t>
      </w:r>
      <w:proofErr w:type="spellEnd"/>
      <w:r w:rsidRPr="00AA2CE0">
        <w:rPr>
          <w:rFonts w:ascii="Times New Roman" w:eastAsia="Times New Roman" w:hAnsi="Times New Roman"/>
          <w:bCs/>
          <w:color w:val="000000"/>
          <w:sz w:val="22"/>
          <w:lang w:val="en-US" w:eastAsia="tr-TR"/>
        </w:rPr>
        <w:t xml:space="preserve">, E., &amp; </w:t>
      </w:r>
      <w:proofErr w:type="spellStart"/>
      <w:r w:rsidRPr="00AA2CE0">
        <w:rPr>
          <w:rFonts w:ascii="Times New Roman" w:eastAsia="Times New Roman" w:hAnsi="Times New Roman"/>
          <w:bCs/>
          <w:color w:val="000000"/>
          <w:sz w:val="22"/>
          <w:lang w:val="en-US" w:eastAsia="tr-TR"/>
        </w:rPr>
        <w:t>Studenikin</w:t>
      </w:r>
      <w:proofErr w:type="spellEnd"/>
      <w:r w:rsidRPr="00AA2CE0">
        <w:rPr>
          <w:rFonts w:ascii="Times New Roman" w:eastAsia="Times New Roman" w:hAnsi="Times New Roman"/>
          <w:bCs/>
          <w:color w:val="000000"/>
          <w:sz w:val="22"/>
          <w:lang w:val="en-US" w:eastAsia="tr-TR"/>
        </w:rPr>
        <w:t xml:space="preserve">, A. I. (2019). Potentialities of a low-energy detector based on </w:t>
      </w:r>
      <w:proofErr w:type="spellStart"/>
      <w:r w:rsidRPr="00AA2CE0">
        <w:rPr>
          <w:rFonts w:ascii="Times New Roman" w:eastAsia="Times New Roman" w:hAnsi="Times New Roman"/>
          <w:bCs/>
          <w:color w:val="000000"/>
          <w:sz w:val="22"/>
          <w:lang w:val="en-US" w:eastAsia="tr-TR"/>
        </w:rPr>
        <w:t>He</w:t>
      </w:r>
      <w:proofErr w:type="spellEnd"/>
      <w:r w:rsidRPr="00AA2CE0">
        <w:rPr>
          <w:rFonts w:ascii="Times New Roman" w:eastAsia="Times New Roman" w:hAnsi="Times New Roman"/>
          <w:bCs/>
          <w:color w:val="000000"/>
          <w:sz w:val="22"/>
          <w:lang w:val="en-US" w:eastAsia="tr-TR"/>
        </w:rPr>
        <w:t xml:space="preserve"> 4 </w:t>
      </w:r>
      <w:proofErr w:type="gramStart"/>
      <w:r w:rsidRPr="00AA2CE0">
        <w:rPr>
          <w:rFonts w:ascii="Times New Roman" w:eastAsia="Times New Roman" w:hAnsi="Times New Roman"/>
          <w:bCs/>
          <w:color w:val="000000"/>
          <w:sz w:val="22"/>
          <w:lang w:val="en-US" w:eastAsia="tr-TR"/>
        </w:rPr>
        <w:t>evaporation</w:t>
      </w:r>
      <w:proofErr w:type="gramEnd"/>
      <w:r w:rsidRPr="00AA2CE0">
        <w:rPr>
          <w:rFonts w:ascii="Times New Roman" w:eastAsia="Times New Roman" w:hAnsi="Times New Roman"/>
          <w:bCs/>
          <w:color w:val="000000"/>
          <w:sz w:val="22"/>
          <w:lang w:val="en-US" w:eastAsia="tr-TR"/>
        </w:rPr>
        <w:t xml:space="preserve"> to observe atomic effects in coherent neutrino scattering and physics perspectives. </w:t>
      </w:r>
      <w:r w:rsidRPr="00AA2CE0">
        <w:rPr>
          <w:rFonts w:ascii="Times New Roman" w:eastAsia="Times New Roman" w:hAnsi="Times New Roman"/>
          <w:bCs/>
          <w:i/>
          <w:iCs/>
          <w:color w:val="000000"/>
          <w:sz w:val="22"/>
          <w:lang w:val="en-US" w:eastAsia="tr-TR"/>
        </w:rPr>
        <w:t>Physical Review D, 100</w:t>
      </w:r>
      <w:r w:rsidRPr="00AA2CE0">
        <w:rPr>
          <w:rFonts w:ascii="Times New Roman" w:eastAsia="Times New Roman" w:hAnsi="Times New Roman"/>
          <w:bCs/>
          <w:color w:val="000000"/>
          <w:sz w:val="22"/>
          <w:lang w:val="en-US" w:eastAsia="tr-TR"/>
        </w:rPr>
        <w:t>(7), 073014.</w:t>
      </w:r>
      <w:r w:rsidR="00AA2CE0" w:rsidRPr="00AA2CE0">
        <w:rPr>
          <w:rFonts w:ascii="Times New Roman" w:eastAsia="Times New Roman" w:hAnsi="Times New Roman"/>
          <w:bCs/>
          <w:color w:val="000000"/>
          <w:sz w:val="22"/>
          <w:lang w:val="en-US" w:eastAsia="tr-TR"/>
        </w:rPr>
        <w:t xml:space="preserve"> </w:t>
      </w:r>
      <w:hyperlink r:id="rId17" w:history="1">
        <w:r w:rsidR="00021166" w:rsidRPr="002A647A">
          <w:rPr>
            <w:rStyle w:val="Kpr"/>
            <w:rFonts w:ascii="Times New Roman" w:eastAsia="Times New Roman" w:hAnsi="Times New Roman"/>
            <w:bCs/>
            <w:sz w:val="22"/>
            <w:lang w:val="en-US" w:eastAsia="tr-TR"/>
          </w:rPr>
          <w:t>https://doi.org/</w:t>
        </w:r>
        <w:r w:rsidR="00021166" w:rsidRPr="002A647A">
          <w:rPr>
            <w:rStyle w:val="Kpr"/>
            <w:rFonts w:ascii="Times New Roman" w:hAnsi="Times New Roman"/>
            <w:sz w:val="22"/>
            <w:shd w:val="clear" w:color="auto" w:fill="FFFFFF"/>
            <w:lang w:val="en-US"/>
          </w:rPr>
          <w:t>10.1103/PhysRevD.100.073014</w:t>
        </w:r>
      </w:hyperlink>
    </w:p>
    <w:p w14:paraId="6E35B6AB" w14:textId="5EA442BD" w:rsidR="005C3E74" w:rsidRPr="00AA2CE0" w:rsidRDefault="005C3E74" w:rsidP="00A52B8F">
      <w:pPr>
        <w:spacing w:line="360" w:lineRule="auto"/>
        <w:ind w:left="567" w:hanging="567"/>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Hartley, J. (2008). Academic writing and publishing: A practical handbook. Routledge.</w:t>
      </w:r>
    </w:p>
    <w:p w14:paraId="17FAA410" w14:textId="3C53D51A" w:rsidR="00AA2CE0" w:rsidRDefault="00AA2CE0" w:rsidP="00A52B8F">
      <w:pPr>
        <w:spacing w:line="360" w:lineRule="auto"/>
        <w:ind w:left="567" w:hanging="567"/>
        <w:jc w:val="both"/>
        <w:rPr>
          <w:rFonts w:ascii="Times New Roman" w:eastAsia="Times New Roman" w:hAnsi="Times New Roman"/>
          <w:bCs/>
          <w:color w:val="000000"/>
          <w:sz w:val="22"/>
          <w:lang w:val="en-US" w:eastAsia="tr-TR"/>
        </w:rPr>
      </w:pPr>
      <w:proofErr w:type="spellStart"/>
      <w:r w:rsidRPr="00AA2CE0">
        <w:rPr>
          <w:rFonts w:ascii="Times New Roman" w:eastAsia="Times New Roman" w:hAnsi="Times New Roman"/>
          <w:bCs/>
          <w:color w:val="000000"/>
          <w:sz w:val="22"/>
          <w:lang w:val="en-US" w:eastAsia="tr-TR"/>
        </w:rPr>
        <w:t>Karamustafaoğlu</w:t>
      </w:r>
      <w:proofErr w:type="spellEnd"/>
      <w:r w:rsidRPr="00AA2CE0">
        <w:rPr>
          <w:rFonts w:ascii="Times New Roman" w:eastAsia="Times New Roman" w:hAnsi="Times New Roman"/>
          <w:bCs/>
          <w:color w:val="000000"/>
          <w:sz w:val="22"/>
          <w:lang w:val="en-US" w:eastAsia="tr-TR"/>
        </w:rPr>
        <w:t xml:space="preserve">, O., &amp; Pektaş, H. M. (2023). Developing students’ creative </w:t>
      </w:r>
      <w:proofErr w:type="gramStart"/>
      <w:r w:rsidRPr="00AA2CE0">
        <w:rPr>
          <w:rFonts w:ascii="Times New Roman" w:eastAsia="Times New Roman" w:hAnsi="Times New Roman"/>
          <w:bCs/>
          <w:color w:val="000000"/>
          <w:sz w:val="22"/>
          <w:lang w:val="en-US" w:eastAsia="tr-TR"/>
        </w:rPr>
        <w:t>problem solving</w:t>
      </w:r>
      <w:proofErr w:type="gramEnd"/>
      <w:r w:rsidRPr="00AA2CE0">
        <w:rPr>
          <w:rFonts w:ascii="Times New Roman" w:eastAsia="Times New Roman" w:hAnsi="Times New Roman"/>
          <w:bCs/>
          <w:color w:val="000000"/>
          <w:sz w:val="22"/>
          <w:lang w:val="en-US" w:eastAsia="tr-TR"/>
        </w:rPr>
        <w:t xml:space="preserve"> skills with inquiry-based STEM activity in an out-of-school learning environment. </w:t>
      </w:r>
      <w:r w:rsidRPr="00AA2CE0">
        <w:rPr>
          <w:rFonts w:ascii="Times New Roman" w:eastAsia="Times New Roman" w:hAnsi="Times New Roman"/>
          <w:bCs/>
          <w:i/>
          <w:iCs/>
          <w:color w:val="000000"/>
          <w:sz w:val="22"/>
          <w:lang w:val="en-US" w:eastAsia="tr-TR"/>
        </w:rPr>
        <w:t>Education and Information Technologies, 28</w:t>
      </w:r>
      <w:r w:rsidRPr="00AA2CE0">
        <w:rPr>
          <w:rFonts w:ascii="Times New Roman" w:eastAsia="Times New Roman" w:hAnsi="Times New Roman"/>
          <w:bCs/>
          <w:color w:val="000000"/>
          <w:sz w:val="22"/>
          <w:lang w:val="en-US" w:eastAsia="tr-TR"/>
        </w:rPr>
        <w:t xml:space="preserve">(6), 7651-7669. </w:t>
      </w:r>
      <w:hyperlink r:id="rId18" w:history="1">
        <w:r w:rsidR="00021166" w:rsidRPr="002A647A">
          <w:rPr>
            <w:rStyle w:val="Kpr"/>
            <w:rFonts w:ascii="Times New Roman" w:eastAsia="Times New Roman" w:hAnsi="Times New Roman"/>
            <w:bCs/>
            <w:sz w:val="22"/>
            <w:lang w:val="en-US" w:eastAsia="tr-TR"/>
          </w:rPr>
          <w:t>https://doi.org/10.1007/s10639-022-11496-5</w:t>
        </w:r>
      </w:hyperlink>
    </w:p>
    <w:p w14:paraId="308A0F12" w14:textId="60DCF6F3" w:rsidR="00AA2CE0" w:rsidRPr="00AA2CE0" w:rsidRDefault="00AA2CE0" w:rsidP="00A52B8F">
      <w:pPr>
        <w:spacing w:line="360" w:lineRule="auto"/>
        <w:ind w:left="567" w:hanging="567"/>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Milosevic, M., Djordjevic, G. S., &amp; </w:t>
      </w:r>
      <w:proofErr w:type="spellStart"/>
      <w:r w:rsidRPr="00AA2CE0">
        <w:rPr>
          <w:rFonts w:ascii="Times New Roman" w:eastAsia="Times New Roman" w:hAnsi="Times New Roman"/>
          <w:bCs/>
          <w:color w:val="000000"/>
          <w:sz w:val="22"/>
          <w:lang w:val="en-US" w:eastAsia="tr-TR"/>
        </w:rPr>
        <w:t>Urumov</w:t>
      </w:r>
      <w:proofErr w:type="spellEnd"/>
      <w:r w:rsidRPr="00AA2CE0">
        <w:rPr>
          <w:rFonts w:ascii="Times New Roman" w:eastAsia="Times New Roman" w:hAnsi="Times New Roman"/>
          <w:bCs/>
          <w:color w:val="000000"/>
          <w:sz w:val="22"/>
          <w:lang w:val="en-US" w:eastAsia="tr-TR"/>
        </w:rPr>
        <w:t xml:space="preserve">, V. (2019, February). </w:t>
      </w:r>
      <w:r w:rsidRPr="00AA2CE0">
        <w:rPr>
          <w:rFonts w:ascii="Times New Roman" w:eastAsia="Times New Roman" w:hAnsi="Times New Roman"/>
          <w:bCs/>
          <w:i/>
          <w:iCs/>
          <w:color w:val="000000"/>
          <w:sz w:val="22"/>
          <w:lang w:val="en-US" w:eastAsia="tr-TR"/>
        </w:rPr>
        <w:t>Balkan web of physics</w:t>
      </w:r>
      <w:r w:rsidRPr="00AA2CE0">
        <w:rPr>
          <w:rFonts w:ascii="Times New Roman" w:eastAsia="Times New Roman" w:hAnsi="Times New Roman"/>
          <w:bCs/>
          <w:color w:val="000000"/>
          <w:sz w:val="22"/>
          <w:lang w:val="en-US" w:eastAsia="tr-TR"/>
        </w:rPr>
        <w:t>. In AIP Conference Proceedings (Vol. 2075, No. 1). AIP Publishing.</w:t>
      </w:r>
    </w:p>
    <w:p w14:paraId="16AB0A5A" w14:textId="415D3A15" w:rsidR="005C3E74" w:rsidRPr="00E94EA6" w:rsidRDefault="005C3E74" w:rsidP="00A52B8F">
      <w:pPr>
        <w:spacing w:line="360" w:lineRule="auto"/>
        <w:ind w:left="567" w:hanging="567"/>
        <w:jc w:val="both"/>
        <w:rPr>
          <w:rFonts w:ascii="Times New Roman" w:eastAsia="Times New Roman" w:hAnsi="Times New Roman"/>
          <w:bCs/>
          <w:color w:val="000000"/>
          <w:sz w:val="22"/>
          <w:lang w:val="de-DE" w:eastAsia="tr-TR"/>
        </w:rPr>
      </w:pPr>
      <w:proofErr w:type="spellStart"/>
      <w:r w:rsidRPr="00AA2CE0">
        <w:rPr>
          <w:rFonts w:ascii="Times New Roman" w:eastAsia="Times New Roman" w:hAnsi="Times New Roman"/>
          <w:bCs/>
          <w:color w:val="000000"/>
          <w:sz w:val="22"/>
          <w:lang w:val="en-US" w:eastAsia="tr-TR"/>
        </w:rPr>
        <w:t>Rosmej</w:t>
      </w:r>
      <w:proofErr w:type="spellEnd"/>
      <w:r w:rsidRPr="00AA2CE0">
        <w:rPr>
          <w:rFonts w:ascii="Times New Roman" w:eastAsia="Times New Roman" w:hAnsi="Times New Roman"/>
          <w:bCs/>
          <w:color w:val="000000"/>
          <w:sz w:val="22"/>
          <w:lang w:val="en-US" w:eastAsia="tr-TR"/>
        </w:rPr>
        <w:t xml:space="preserve">, F. B., Astapenko, V. A., &amp; </w:t>
      </w:r>
      <w:proofErr w:type="spellStart"/>
      <w:r w:rsidRPr="00AA2CE0">
        <w:rPr>
          <w:rFonts w:ascii="Times New Roman" w:eastAsia="Times New Roman" w:hAnsi="Times New Roman"/>
          <w:bCs/>
          <w:color w:val="000000"/>
          <w:sz w:val="22"/>
          <w:lang w:val="en-US" w:eastAsia="tr-TR"/>
        </w:rPr>
        <w:t>Lisitsa</w:t>
      </w:r>
      <w:proofErr w:type="spellEnd"/>
      <w:r w:rsidRPr="00AA2CE0">
        <w:rPr>
          <w:rFonts w:ascii="Times New Roman" w:eastAsia="Times New Roman" w:hAnsi="Times New Roman"/>
          <w:bCs/>
          <w:color w:val="000000"/>
          <w:sz w:val="22"/>
          <w:lang w:val="en-US" w:eastAsia="tr-TR"/>
        </w:rPr>
        <w:t xml:space="preserve">, V. S. (2021). </w:t>
      </w:r>
      <w:r w:rsidRPr="00E94EA6">
        <w:rPr>
          <w:rFonts w:ascii="Times New Roman" w:eastAsia="Times New Roman" w:hAnsi="Times New Roman"/>
          <w:bCs/>
          <w:color w:val="000000"/>
          <w:sz w:val="22"/>
          <w:lang w:val="de-DE" w:eastAsia="tr-TR"/>
        </w:rPr>
        <w:t xml:space="preserve">Plasma </w:t>
      </w:r>
      <w:proofErr w:type="spellStart"/>
      <w:r w:rsidRPr="00E94EA6">
        <w:rPr>
          <w:rFonts w:ascii="Times New Roman" w:eastAsia="Times New Roman" w:hAnsi="Times New Roman"/>
          <w:bCs/>
          <w:color w:val="000000"/>
          <w:sz w:val="22"/>
          <w:lang w:val="de-DE" w:eastAsia="tr-TR"/>
        </w:rPr>
        <w:t>atomic</w:t>
      </w:r>
      <w:proofErr w:type="spellEnd"/>
      <w:r w:rsidRPr="00E94EA6">
        <w:rPr>
          <w:rFonts w:ascii="Times New Roman" w:eastAsia="Times New Roman" w:hAnsi="Times New Roman"/>
          <w:bCs/>
          <w:color w:val="000000"/>
          <w:sz w:val="22"/>
          <w:lang w:val="de-DE" w:eastAsia="tr-TR"/>
        </w:rPr>
        <w:t xml:space="preserve"> </w:t>
      </w:r>
      <w:proofErr w:type="spellStart"/>
      <w:r w:rsidRPr="00E94EA6">
        <w:rPr>
          <w:rFonts w:ascii="Times New Roman" w:eastAsia="Times New Roman" w:hAnsi="Times New Roman"/>
          <w:bCs/>
          <w:color w:val="000000"/>
          <w:sz w:val="22"/>
          <w:lang w:val="de-DE" w:eastAsia="tr-TR"/>
        </w:rPr>
        <w:t>physics</w:t>
      </w:r>
      <w:proofErr w:type="spellEnd"/>
      <w:r w:rsidRPr="00E94EA6">
        <w:rPr>
          <w:rFonts w:ascii="Times New Roman" w:eastAsia="Times New Roman" w:hAnsi="Times New Roman"/>
          <w:bCs/>
          <w:color w:val="000000"/>
          <w:sz w:val="22"/>
          <w:lang w:val="de-DE" w:eastAsia="tr-TR"/>
        </w:rPr>
        <w:t xml:space="preserve"> (Vol. 650). Heidelberg: Springer.</w:t>
      </w:r>
    </w:p>
    <w:p w14:paraId="59564BBC" w14:textId="283D105D" w:rsidR="005C3E74" w:rsidRDefault="00B33FAF" w:rsidP="00A52B8F">
      <w:pPr>
        <w:spacing w:line="360" w:lineRule="auto"/>
        <w:ind w:left="567" w:hanging="567"/>
        <w:jc w:val="both"/>
        <w:rPr>
          <w:rStyle w:val="Kpr"/>
          <w:rFonts w:ascii="Times New Roman" w:eastAsia="Times New Roman" w:hAnsi="Times New Roman"/>
          <w:bCs/>
          <w:sz w:val="22"/>
          <w:lang w:val="en-US" w:eastAsia="tr-TR"/>
        </w:rPr>
      </w:pPr>
      <w:r w:rsidRPr="00B33FAF">
        <w:rPr>
          <w:rFonts w:ascii="Times New Roman" w:eastAsia="Times New Roman" w:hAnsi="Times New Roman"/>
          <w:bCs/>
          <w:color w:val="000000"/>
          <w:sz w:val="22"/>
          <w:lang w:val="en-US" w:eastAsia="tr-TR"/>
        </w:rPr>
        <w:t xml:space="preserve">Terzi, R. (2017). </w:t>
      </w:r>
      <w:r w:rsidRPr="00B33FAF">
        <w:rPr>
          <w:rFonts w:ascii="Times New Roman" w:eastAsia="Times New Roman" w:hAnsi="Times New Roman"/>
          <w:bCs/>
          <w:i/>
          <w:iCs/>
          <w:color w:val="000000"/>
          <w:sz w:val="22"/>
          <w:lang w:val="en-US" w:eastAsia="tr-TR"/>
        </w:rPr>
        <w:t xml:space="preserve">New Q-matrix validation procedures </w:t>
      </w:r>
      <w:r w:rsidRPr="00B33FAF">
        <w:rPr>
          <w:rFonts w:ascii="Times New Roman" w:eastAsia="Times New Roman" w:hAnsi="Times New Roman"/>
          <w:bCs/>
          <w:color w:val="000000"/>
          <w:sz w:val="22"/>
          <w:lang w:val="en-US" w:eastAsia="tr-TR"/>
        </w:rPr>
        <w:t xml:space="preserve">[Doctoral dissertation, Rutgers University]. Rutgers University Libraries. </w:t>
      </w:r>
      <w:hyperlink r:id="rId19" w:history="1">
        <w:r w:rsidR="00021166" w:rsidRPr="002A647A">
          <w:rPr>
            <w:rStyle w:val="Kpr"/>
            <w:rFonts w:ascii="Times New Roman" w:eastAsia="Times New Roman" w:hAnsi="Times New Roman"/>
            <w:bCs/>
            <w:sz w:val="22"/>
            <w:lang w:val="en-US" w:eastAsia="tr-TR"/>
          </w:rPr>
          <w:t>https://doi.org/10.7282/T3571G5G</w:t>
        </w:r>
      </w:hyperlink>
    </w:p>
    <w:p w14:paraId="7F9DF0E2" w14:textId="77777777" w:rsidR="00CD0B39" w:rsidRDefault="00CD0B39" w:rsidP="00A52B8F">
      <w:pPr>
        <w:spacing w:line="360" w:lineRule="auto"/>
        <w:ind w:left="567" w:hanging="567"/>
        <w:jc w:val="both"/>
        <w:rPr>
          <w:rStyle w:val="Kpr"/>
          <w:rFonts w:ascii="Times New Roman" w:eastAsia="Times New Roman" w:hAnsi="Times New Roman"/>
          <w:bCs/>
          <w:sz w:val="22"/>
          <w:lang w:val="en-US" w:eastAsia="tr-TR"/>
        </w:rPr>
      </w:pPr>
    </w:p>
    <w:p w14:paraId="4CA39F53" w14:textId="77777777" w:rsidR="00CD0B39" w:rsidRDefault="00CD0B39" w:rsidP="00A52B8F">
      <w:pPr>
        <w:spacing w:line="360" w:lineRule="auto"/>
        <w:ind w:left="567" w:hanging="567"/>
        <w:jc w:val="both"/>
        <w:rPr>
          <w:rStyle w:val="Kpr"/>
          <w:rFonts w:ascii="Times New Roman" w:eastAsia="Times New Roman" w:hAnsi="Times New Roman"/>
          <w:bCs/>
          <w:sz w:val="22"/>
          <w:lang w:val="en-US" w:eastAsia="tr-TR"/>
        </w:rPr>
      </w:pPr>
    </w:p>
    <w:p w14:paraId="4F2451A9" w14:textId="553A7960" w:rsidR="00CD0B39" w:rsidRPr="00CD0B39" w:rsidRDefault="00CD0B39" w:rsidP="00CD0B39">
      <w:pPr>
        <w:spacing w:line="360" w:lineRule="auto"/>
        <w:ind w:left="567" w:hanging="567"/>
        <w:jc w:val="center"/>
        <w:rPr>
          <w:rFonts w:ascii="Times New Roman" w:eastAsia="Times New Roman" w:hAnsi="Times New Roman"/>
          <w:bCs/>
          <w:color w:val="FF0000"/>
          <w:sz w:val="28"/>
          <w:szCs w:val="28"/>
          <w:lang w:val="en-US" w:eastAsia="tr-TR"/>
        </w:rPr>
      </w:pPr>
      <w:r w:rsidRPr="00CD0B39">
        <w:rPr>
          <w:rFonts w:ascii="Times New Roman" w:eastAsia="Times New Roman" w:hAnsi="Times New Roman"/>
          <w:b/>
          <w:color w:val="FF0000"/>
          <w:sz w:val="28"/>
          <w:szCs w:val="28"/>
          <w:u w:val="single"/>
          <w:lang w:val="en-US" w:eastAsia="tr-TR"/>
        </w:rPr>
        <w:t>Important Note</w:t>
      </w:r>
      <w:r w:rsidRPr="00CD0B39">
        <w:rPr>
          <w:rFonts w:ascii="Times New Roman" w:eastAsia="Times New Roman" w:hAnsi="Times New Roman"/>
          <w:b/>
          <w:color w:val="FF0000"/>
          <w:sz w:val="28"/>
          <w:szCs w:val="28"/>
          <w:u w:val="single"/>
          <w:lang w:val="en-US" w:eastAsia="tr-TR"/>
        </w:rPr>
        <w:t>:</w:t>
      </w:r>
      <w:r>
        <w:rPr>
          <w:rFonts w:ascii="Times New Roman" w:eastAsia="Times New Roman" w:hAnsi="Times New Roman"/>
          <w:bCs/>
          <w:color w:val="FF0000"/>
          <w:sz w:val="28"/>
          <w:szCs w:val="28"/>
          <w:lang w:val="en-US" w:eastAsia="tr-TR"/>
        </w:rPr>
        <w:t xml:space="preserve"> </w:t>
      </w:r>
      <w:r w:rsidRPr="00CD0B39">
        <w:rPr>
          <w:rFonts w:ascii="Times New Roman" w:eastAsia="Times New Roman" w:hAnsi="Times New Roman"/>
          <w:bCs/>
          <w:color w:val="FF0000"/>
          <w:sz w:val="28"/>
          <w:szCs w:val="28"/>
          <w:lang w:val="en-US" w:eastAsia="tr-TR"/>
        </w:rPr>
        <w:t>Your full text should not exceed 5 pages including references</w:t>
      </w:r>
      <w:r>
        <w:rPr>
          <w:rFonts w:ascii="Times New Roman" w:eastAsia="Times New Roman" w:hAnsi="Times New Roman"/>
          <w:bCs/>
          <w:color w:val="FF0000"/>
          <w:sz w:val="28"/>
          <w:szCs w:val="28"/>
          <w:lang w:val="en-US" w:eastAsia="tr-TR"/>
        </w:rPr>
        <w:t>!</w:t>
      </w:r>
    </w:p>
    <w:sectPr w:rsidR="00CD0B39" w:rsidRPr="00CD0B39" w:rsidSect="008A71F3">
      <w:headerReference w:type="even" r:id="rId20"/>
      <w:footerReference w:type="even" r:id="rId21"/>
      <w:footerReference w:type="default" r:id="rId22"/>
      <w:footnotePr>
        <w:numFmt w:val="chicago"/>
      </w:footnotePr>
      <w:pgSz w:w="11906" w:h="16838"/>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0E1F" w14:textId="77777777" w:rsidR="007416FD" w:rsidRDefault="007416FD" w:rsidP="00BA74A9">
      <w:pPr>
        <w:spacing w:line="240" w:lineRule="auto"/>
      </w:pPr>
      <w:r>
        <w:separator/>
      </w:r>
    </w:p>
  </w:endnote>
  <w:endnote w:type="continuationSeparator" w:id="0">
    <w:p w14:paraId="73C4471A" w14:textId="77777777" w:rsidR="007416FD" w:rsidRDefault="007416FD" w:rsidP="00BA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01"/>
    <w:family w:val="roman"/>
    <w:pitch w:val="variable"/>
  </w:font>
  <w:font w:name="Cambria Math">
    <w:panose1 w:val="02040503050406030204"/>
    <w:charset w:val="A2"/>
    <w:family w:val="roman"/>
    <w:pitch w:val="variable"/>
    <w:sig w:usb0="E00006FF" w:usb1="420024FF" w:usb2="02000000" w:usb3="00000000" w:csb0="000001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F395" w14:textId="77777777" w:rsidR="00C31247" w:rsidRDefault="00C31247" w:rsidP="00B63F67">
    <w:pPr>
      <w:pStyle w:val="AltBilgi"/>
      <w:jc w:val="center"/>
    </w:pPr>
    <w:r>
      <w:rPr>
        <w:noProof/>
        <w:lang w:eastAsia="tr-TR"/>
      </w:rPr>
      <mc:AlternateContent>
        <mc:Choice Requires="wps">
          <w:drawing>
            <wp:anchor distT="0" distB="0" distL="114300" distR="114300" simplePos="0" relativeHeight="251658752" behindDoc="0" locked="0" layoutInCell="0" allowOverlap="1" wp14:anchorId="43E6B2AE" wp14:editId="046184C5">
              <wp:simplePos x="0" y="0"/>
              <wp:positionH relativeFrom="rightMargin">
                <wp:posOffset>66675</wp:posOffset>
              </wp:positionH>
              <wp:positionV relativeFrom="page">
                <wp:posOffset>10099040</wp:posOffset>
              </wp:positionV>
              <wp:extent cx="638175" cy="295275"/>
              <wp:effectExtent l="57150" t="19050" r="85725" b="104775"/>
              <wp:wrapNone/>
              <wp:docPr id="1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ln/>
                    </wps:spPr>
                    <wps:style>
                      <a:lnRef idx="1">
                        <a:schemeClr val="accent1"/>
                      </a:lnRef>
                      <a:fillRef idx="3">
                        <a:schemeClr val="accent1"/>
                      </a:fillRef>
                      <a:effectRef idx="2">
                        <a:schemeClr val="accent1"/>
                      </a:effectRef>
                      <a:fontRef idx="minor">
                        <a:schemeClr val="lt1"/>
                      </a:fontRef>
                    </wps:style>
                    <wps:txb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B2AE" id="Dikdörtgen 9" o:spid="_x0000_s1026" style="position:absolute;left:0;text-align:left;margin-left:5.25pt;margin-top:795.2pt;width:50.25pt;height:23.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&#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v:textbox>
              <w10:wrap anchorx="margin" anchory="page"/>
            </v:rect>
          </w:pict>
        </mc:Fallback>
      </mc:AlternateContent>
    </w:r>
    <w:r w:rsidRPr="00EC46E3">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(JCER)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spell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pp-pp</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85760"/>
      <w:docPartObj>
        <w:docPartGallery w:val="Page Numbers (Bottom of Page)"/>
        <w:docPartUnique/>
      </w:docPartObj>
    </w:sdtPr>
    <w:sdtEndPr>
      <w:rPr>
        <w:rFonts w:ascii="Times New Roman" w:hAnsi="Times New Roman"/>
      </w:rPr>
    </w:sdtEndPr>
    <w:sdtContent>
      <w:p w14:paraId="6D11F2E9" w14:textId="7AED4234" w:rsidR="00F34791" w:rsidRPr="00F34791" w:rsidRDefault="00F34791">
        <w:pPr>
          <w:pStyle w:val="AltBilgi"/>
          <w:jc w:val="center"/>
          <w:rPr>
            <w:rFonts w:ascii="Times New Roman" w:hAnsi="Times New Roman"/>
          </w:rPr>
        </w:pPr>
        <w:r w:rsidRPr="00F34791">
          <w:rPr>
            <w:rFonts w:ascii="Times New Roman" w:hAnsi="Times New Roman"/>
          </w:rPr>
          <w:fldChar w:fldCharType="begin"/>
        </w:r>
        <w:r w:rsidRPr="00F34791">
          <w:rPr>
            <w:rFonts w:ascii="Times New Roman" w:hAnsi="Times New Roman"/>
          </w:rPr>
          <w:instrText>PAGE   \* MERGEFORMAT</w:instrText>
        </w:r>
        <w:r w:rsidRPr="00F34791">
          <w:rPr>
            <w:rFonts w:ascii="Times New Roman" w:hAnsi="Times New Roman"/>
          </w:rPr>
          <w:fldChar w:fldCharType="separate"/>
        </w:r>
        <w:r w:rsidRPr="00F34791">
          <w:rPr>
            <w:rFonts w:ascii="Times New Roman" w:hAnsi="Times New Roman"/>
          </w:rPr>
          <w:t>2</w:t>
        </w:r>
        <w:r w:rsidRPr="00F34791">
          <w:rPr>
            <w:rFonts w:ascii="Times New Roman" w:hAnsi="Times New Roman"/>
          </w:rPr>
          <w:fldChar w:fldCharType="end"/>
        </w:r>
      </w:p>
    </w:sdtContent>
  </w:sdt>
  <w:p w14:paraId="52208E29" w14:textId="77777777" w:rsidR="00C31247" w:rsidRPr="00FB33E0" w:rsidRDefault="00C31247" w:rsidP="00854D0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E771C" w14:textId="77777777" w:rsidR="007416FD" w:rsidRDefault="007416FD" w:rsidP="00BA74A9">
      <w:pPr>
        <w:spacing w:line="240" w:lineRule="auto"/>
      </w:pPr>
      <w:r>
        <w:separator/>
      </w:r>
    </w:p>
  </w:footnote>
  <w:footnote w:type="continuationSeparator" w:id="0">
    <w:p w14:paraId="61E13F69" w14:textId="77777777" w:rsidR="007416FD" w:rsidRDefault="007416FD" w:rsidP="00BA7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61DE" w14:textId="77777777" w:rsidR="00C31247" w:rsidRPr="0028219C" w:rsidRDefault="00C31247" w:rsidP="0028219C">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Yazar Soyadı &amp; Yazar Soyadı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D4C0C"/>
    <w:multiLevelType w:val="multilevel"/>
    <w:tmpl w:val="75024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7F8A24C2"/>
    <w:multiLevelType w:val="hybridMultilevel"/>
    <w:tmpl w:val="61DA48C2"/>
    <w:lvl w:ilvl="0" w:tplc="418E5AA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731844">
    <w:abstractNumId w:val="1"/>
  </w:num>
  <w:num w:numId="2" w16cid:durableId="362823457">
    <w:abstractNumId w:val="2"/>
  </w:num>
  <w:num w:numId="3" w16cid:durableId="18038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4A9"/>
    <w:rsid w:val="000011C7"/>
    <w:rsid w:val="000034FB"/>
    <w:rsid w:val="0000441D"/>
    <w:rsid w:val="00021166"/>
    <w:rsid w:val="00024232"/>
    <w:rsid w:val="00026895"/>
    <w:rsid w:val="00027350"/>
    <w:rsid w:val="000278A0"/>
    <w:rsid w:val="00031C81"/>
    <w:rsid w:val="0003573E"/>
    <w:rsid w:val="000413D7"/>
    <w:rsid w:val="0004145C"/>
    <w:rsid w:val="00042BF9"/>
    <w:rsid w:val="00044B5C"/>
    <w:rsid w:val="00050E39"/>
    <w:rsid w:val="00051321"/>
    <w:rsid w:val="00061F8F"/>
    <w:rsid w:val="00064DEC"/>
    <w:rsid w:val="000665B0"/>
    <w:rsid w:val="00070893"/>
    <w:rsid w:val="00070E9F"/>
    <w:rsid w:val="00071990"/>
    <w:rsid w:val="000729D4"/>
    <w:rsid w:val="00083FA0"/>
    <w:rsid w:val="00084215"/>
    <w:rsid w:val="00090BFA"/>
    <w:rsid w:val="0009239A"/>
    <w:rsid w:val="00094914"/>
    <w:rsid w:val="000A06DF"/>
    <w:rsid w:val="000A52A3"/>
    <w:rsid w:val="000A6109"/>
    <w:rsid w:val="000B1B9D"/>
    <w:rsid w:val="000B27EA"/>
    <w:rsid w:val="000B7008"/>
    <w:rsid w:val="000C142D"/>
    <w:rsid w:val="000C315D"/>
    <w:rsid w:val="000C5372"/>
    <w:rsid w:val="000C5BC8"/>
    <w:rsid w:val="000D12A0"/>
    <w:rsid w:val="000D32F3"/>
    <w:rsid w:val="000D4088"/>
    <w:rsid w:val="000F1714"/>
    <w:rsid w:val="000F177D"/>
    <w:rsid w:val="000F5F1B"/>
    <w:rsid w:val="000F69D5"/>
    <w:rsid w:val="000F77A8"/>
    <w:rsid w:val="00102F39"/>
    <w:rsid w:val="00103267"/>
    <w:rsid w:val="001106F9"/>
    <w:rsid w:val="00122013"/>
    <w:rsid w:val="001231F2"/>
    <w:rsid w:val="001254EF"/>
    <w:rsid w:val="00143A2B"/>
    <w:rsid w:val="00155EBA"/>
    <w:rsid w:val="00165835"/>
    <w:rsid w:val="0016588B"/>
    <w:rsid w:val="0016648F"/>
    <w:rsid w:val="00167246"/>
    <w:rsid w:val="0017334D"/>
    <w:rsid w:val="0018507A"/>
    <w:rsid w:val="0018708C"/>
    <w:rsid w:val="001921D4"/>
    <w:rsid w:val="001951A9"/>
    <w:rsid w:val="00195662"/>
    <w:rsid w:val="001A2A3B"/>
    <w:rsid w:val="001B4DD3"/>
    <w:rsid w:val="001C203F"/>
    <w:rsid w:val="001C3649"/>
    <w:rsid w:val="001D282C"/>
    <w:rsid w:val="001D45D6"/>
    <w:rsid w:val="001F3D07"/>
    <w:rsid w:val="001F4E63"/>
    <w:rsid w:val="001F61E7"/>
    <w:rsid w:val="001F6878"/>
    <w:rsid w:val="00202E05"/>
    <w:rsid w:val="002056CB"/>
    <w:rsid w:val="002079FD"/>
    <w:rsid w:val="002115E5"/>
    <w:rsid w:val="00215310"/>
    <w:rsid w:val="00217C52"/>
    <w:rsid w:val="00225E84"/>
    <w:rsid w:val="0022778D"/>
    <w:rsid w:val="00233BF9"/>
    <w:rsid w:val="002426B6"/>
    <w:rsid w:val="00242721"/>
    <w:rsid w:val="00261F74"/>
    <w:rsid w:val="002709A4"/>
    <w:rsid w:val="00274D0E"/>
    <w:rsid w:val="0028219C"/>
    <w:rsid w:val="00282301"/>
    <w:rsid w:val="00287F4B"/>
    <w:rsid w:val="0029224A"/>
    <w:rsid w:val="002A2755"/>
    <w:rsid w:val="002B7BE0"/>
    <w:rsid w:val="002B7E71"/>
    <w:rsid w:val="002C1732"/>
    <w:rsid w:val="002D3DFD"/>
    <w:rsid w:val="002D5A74"/>
    <w:rsid w:val="002E419D"/>
    <w:rsid w:val="002E7AB8"/>
    <w:rsid w:val="00301509"/>
    <w:rsid w:val="00301ED7"/>
    <w:rsid w:val="0030476E"/>
    <w:rsid w:val="00306556"/>
    <w:rsid w:val="0031711C"/>
    <w:rsid w:val="00327605"/>
    <w:rsid w:val="00327C9B"/>
    <w:rsid w:val="00330573"/>
    <w:rsid w:val="003342EE"/>
    <w:rsid w:val="0033497E"/>
    <w:rsid w:val="0033661F"/>
    <w:rsid w:val="00340CB7"/>
    <w:rsid w:val="00341744"/>
    <w:rsid w:val="00347F68"/>
    <w:rsid w:val="00353194"/>
    <w:rsid w:val="00354111"/>
    <w:rsid w:val="003621DC"/>
    <w:rsid w:val="00363990"/>
    <w:rsid w:val="0037757E"/>
    <w:rsid w:val="00383717"/>
    <w:rsid w:val="00384592"/>
    <w:rsid w:val="00391A12"/>
    <w:rsid w:val="00393C36"/>
    <w:rsid w:val="003975BB"/>
    <w:rsid w:val="003A38FE"/>
    <w:rsid w:val="003A6B76"/>
    <w:rsid w:val="003B0034"/>
    <w:rsid w:val="003B06FF"/>
    <w:rsid w:val="003B5C26"/>
    <w:rsid w:val="003C1364"/>
    <w:rsid w:val="003C3594"/>
    <w:rsid w:val="003D6A9B"/>
    <w:rsid w:val="003E5002"/>
    <w:rsid w:val="003E6614"/>
    <w:rsid w:val="003F0335"/>
    <w:rsid w:val="003F3150"/>
    <w:rsid w:val="00400EDF"/>
    <w:rsid w:val="0040517B"/>
    <w:rsid w:val="00424A4B"/>
    <w:rsid w:val="00427C70"/>
    <w:rsid w:val="00430C52"/>
    <w:rsid w:val="00433137"/>
    <w:rsid w:val="00442167"/>
    <w:rsid w:val="00446D72"/>
    <w:rsid w:val="00453D29"/>
    <w:rsid w:val="004566C9"/>
    <w:rsid w:val="00463C3F"/>
    <w:rsid w:val="004800CF"/>
    <w:rsid w:val="0048290D"/>
    <w:rsid w:val="004832D5"/>
    <w:rsid w:val="0049607E"/>
    <w:rsid w:val="00497A26"/>
    <w:rsid w:val="004A11F7"/>
    <w:rsid w:val="004A224D"/>
    <w:rsid w:val="004B21A7"/>
    <w:rsid w:val="004B2432"/>
    <w:rsid w:val="004B4445"/>
    <w:rsid w:val="004B5E2D"/>
    <w:rsid w:val="004B5F5E"/>
    <w:rsid w:val="004C2CB5"/>
    <w:rsid w:val="004C5D69"/>
    <w:rsid w:val="004D0970"/>
    <w:rsid w:val="004D5B97"/>
    <w:rsid w:val="004E166B"/>
    <w:rsid w:val="004F42F8"/>
    <w:rsid w:val="004F633F"/>
    <w:rsid w:val="004F7184"/>
    <w:rsid w:val="0050290D"/>
    <w:rsid w:val="0050718D"/>
    <w:rsid w:val="0051015D"/>
    <w:rsid w:val="00514EB9"/>
    <w:rsid w:val="0052060E"/>
    <w:rsid w:val="00522AFF"/>
    <w:rsid w:val="005306C0"/>
    <w:rsid w:val="005314A6"/>
    <w:rsid w:val="00531A69"/>
    <w:rsid w:val="00533C66"/>
    <w:rsid w:val="00557DC8"/>
    <w:rsid w:val="00557F1C"/>
    <w:rsid w:val="00561C64"/>
    <w:rsid w:val="00570957"/>
    <w:rsid w:val="0057476E"/>
    <w:rsid w:val="00577839"/>
    <w:rsid w:val="00592C29"/>
    <w:rsid w:val="00596CFA"/>
    <w:rsid w:val="005A68CE"/>
    <w:rsid w:val="005B4FF5"/>
    <w:rsid w:val="005C2973"/>
    <w:rsid w:val="005C308B"/>
    <w:rsid w:val="005C3E74"/>
    <w:rsid w:val="005C5A32"/>
    <w:rsid w:val="005E11A0"/>
    <w:rsid w:val="005E42CA"/>
    <w:rsid w:val="005E7D21"/>
    <w:rsid w:val="005F5DE8"/>
    <w:rsid w:val="00600F44"/>
    <w:rsid w:val="006067C7"/>
    <w:rsid w:val="00607F99"/>
    <w:rsid w:val="00616920"/>
    <w:rsid w:val="00617A10"/>
    <w:rsid w:val="00620D5C"/>
    <w:rsid w:val="0062414B"/>
    <w:rsid w:val="00627C25"/>
    <w:rsid w:val="00635EF3"/>
    <w:rsid w:val="00636D68"/>
    <w:rsid w:val="00637A9D"/>
    <w:rsid w:val="006414D3"/>
    <w:rsid w:val="00645B6B"/>
    <w:rsid w:val="0065546D"/>
    <w:rsid w:val="00655C5D"/>
    <w:rsid w:val="00674AEE"/>
    <w:rsid w:val="00675FB4"/>
    <w:rsid w:val="00677E53"/>
    <w:rsid w:val="00681245"/>
    <w:rsid w:val="00683DBE"/>
    <w:rsid w:val="00693E28"/>
    <w:rsid w:val="006A0B19"/>
    <w:rsid w:val="006B1CEF"/>
    <w:rsid w:val="006B2C0B"/>
    <w:rsid w:val="006B4609"/>
    <w:rsid w:val="006E347C"/>
    <w:rsid w:val="006F0DFA"/>
    <w:rsid w:val="006F7152"/>
    <w:rsid w:val="0070679A"/>
    <w:rsid w:val="007135F0"/>
    <w:rsid w:val="0071664A"/>
    <w:rsid w:val="007225E4"/>
    <w:rsid w:val="00727A4F"/>
    <w:rsid w:val="00734A2B"/>
    <w:rsid w:val="007416FD"/>
    <w:rsid w:val="00750B66"/>
    <w:rsid w:val="00754877"/>
    <w:rsid w:val="007630F4"/>
    <w:rsid w:val="007718A1"/>
    <w:rsid w:val="00772814"/>
    <w:rsid w:val="00773AC5"/>
    <w:rsid w:val="00774DC8"/>
    <w:rsid w:val="00777743"/>
    <w:rsid w:val="00781C59"/>
    <w:rsid w:val="007905B0"/>
    <w:rsid w:val="00794988"/>
    <w:rsid w:val="00795695"/>
    <w:rsid w:val="007A3669"/>
    <w:rsid w:val="007A5093"/>
    <w:rsid w:val="007C28B6"/>
    <w:rsid w:val="007C38AF"/>
    <w:rsid w:val="007C3E11"/>
    <w:rsid w:val="007C4485"/>
    <w:rsid w:val="007C5A57"/>
    <w:rsid w:val="007D0C5D"/>
    <w:rsid w:val="007D0E91"/>
    <w:rsid w:val="007E42F2"/>
    <w:rsid w:val="00800ACE"/>
    <w:rsid w:val="0081465E"/>
    <w:rsid w:val="0082149A"/>
    <w:rsid w:val="00822480"/>
    <w:rsid w:val="0082506B"/>
    <w:rsid w:val="008436C7"/>
    <w:rsid w:val="00845B56"/>
    <w:rsid w:val="00847A7F"/>
    <w:rsid w:val="0085030C"/>
    <w:rsid w:val="008510FC"/>
    <w:rsid w:val="0085179A"/>
    <w:rsid w:val="00854D07"/>
    <w:rsid w:val="00857471"/>
    <w:rsid w:val="00857E7D"/>
    <w:rsid w:val="00857EC7"/>
    <w:rsid w:val="008610D8"/>
    <w:rsid w:val="00862E42"/>
    <w:rsid w:val="00864785"/>
    <w:rsid w:val="008806D3"/>
    <w:rsid w:val="008856C2"/>
    <w:rsid w:val="0089111C"/>
    <w:rsid w:val="00896740"/>
    <w:rsid w:val="00897FD7"/>
    <w:rsid w:val="008A3C86"/>
    <w:rsid w:val="008A71F3"/>
    <w:rsid w:val="008B4F23"/>
    <w:rsid w:val="008B6E6C"/>
    <w:rsid w:val="008B703F"/>
    <w:rsid w:val="008B72F2"/>
    <w:rsid w:val="008C3A4B"/>
    <w:rsid w:val="008D7ACA"/>
    <w:rsid w:val="008E33D1"/>
    <w:rsid w:val="008E4347"/>
    <w:rsid w:val="009018E0"/>
    <w:rsid w:val="0090222B"/>
    <w:rsid w:val="00904784"/>
    <w:rsid w:val="0090722D"/>
    <w:rsid w:val="009224F3"/>
    <w:rsid w:val="00922578"/>
    <w:rsid w:val="00923D27"/>
    <w:rsid w:val="009305CA"/>
    <w:rsid w:val="0093539F"/>
    <w:rsid w:val="00941DFA"/>
    <w:rsid w:val="0095012D"/>
    <w:rsid w:val="00971D5E"/>
    <w:rsid w:val="00974550"/>
    <w:rsid w:val="00984B83"/>
    <w:rsid w:val="0099371C"/>
    <w:rsid w:val="009A1555"/>
    <w:rsid w:val="009A344E"/>
    <w:rsid w:val="009A7616"/>
    <w:rsid w:val="009C63DA"/>
    <w:rsid w:val="009D429F"/>
    <w:rsid w:val="009E0F18"/>
    <w:rsid w:val="009F100D"/>
    <w:rsid w:val="009F3B02"/>
    <w:rsid w:val="009F50DC"/>
    <w:rsid w:val="009F5397"/>
    <w:rsid w:val="00A04134"/>
    <w:rsid w:val="00A11D10"/>
    <w:rsid w:val="00A123F6"/>
    <w:rsid w:val="00A134E2"/>
    <w:rsid w:val="00A16CF4"/>
    <w:rsid w:val="00A268F5"/>
    <w:rsid w:val="00A309F3"/>
    <w:rsid w:val="00A3109F"/>
    <w:rsid w:val="00A4344B"/>
    <w:rsid w:val="00A43BEB"/>
    <w:rsid w:val="00A459B7"/>
    <w:rsid w:val="00A518DC"/>
    <w:rsid w:val="00A52B8F"/>
    <w:rsid w:val="00A6032D"/>
    <w:rsid w:val="00A6079F"/>
    <w:rsid w:val="00A64F28"/>
    <w:rsid w:val="00A65762"/>
    <w:rsid w:val="00A66589"/>
    <w:rsid w:val="00A91949"/>
    <w:rsid w:val="00A95350"/>
    <w:rsid w:val="00AA01F0"/>
    <w:rsid w:val="00AA2CE0"/>
    <w:rsid w:val="00AA7CBA"/>
    <w:rsid w:val="00AB47C2"/>
    <w:rsid w:val="00AB6561"/>
    <w:rsid w:val="00AC2485"/>
    <w:rsid w:val="00AC2883"/>
    <w:rsid w:val="00AC395A"/>
    <w:rsid w:val="00AC453E"/>
    <w:rsid w:val="00AC6BE2"/>
    <w:rsid w:val="00AD0B6F"/>
    <w:rsid w:val="00AD11EB"/>
    <w:rsid w:val="00AD5CE2"/>
    <w:rsid w:val="00AD7408"/>
    <w:rsid w:val="00AD763A"/>
    <w:rsid w:val="00AE5480"/>
    <w:rsid w:val="00AE60FC"/>
    <w:rsid w:val="00B036A0"/>
    <w:rsid w:val="00B054F7"/>
    <w:rsid w:val="00B06BFC"/>
    <w:rsid w:val="00B10170"/>
    <w:rsid w:val="00B157DD"/>
    <w:rsid w:val="00B15E97"/>
    <w:rsid w:val="00B3089D"/>
    <w:rsid w:val="00B33FAF"/>
    <w:rsid w:val="00B45DE2"/>
    <w:rsid w:val="00B515CF"/>
    <w:rsid w:val="00B569A2"/>
    <w:rsid w:val="00B63F67"/>
    <w:rsid w:val="00B771E4"/>
    <w:rsid w:val="00B9103E"/>
    <w:rsid w:val="00B918E5"/>
    <w:rsid w:val="00B919A8"/>
    <w:rsid w:val="00B94085"/>
    <w:rsid w:val="00BA4A4C"/>
    <w:rsid w:val="00BA5756"/>
    <w:rsid w:val="00BA74A9"/>
    <w:rsid w:val="00BB0C5F"/>
    <w:rsid w:val="00BB0E81"/>
    <w:rsid w:val="00BB46A3"/>
    <w:rsid w:val="00BB7E30"/>
    <w:rsid w:val="00BC3C7D"/>
    <w:rsid w:val="00BD598E"/>
    <w:rsid w:val="00BD6E95"/>
    <w:rsid w:val="00BD77D4"/>
    <w:rsid w:val="00BE0C07"/>
    <w:rsid w:val="00BE1045"/>
    <w:rsid w:val="00BE29BD"/>
    <w:rsid w:val="00C05C51"/>
    <w:rsid w:val="00C05E98"/>
    <w:rsid w:val="00C06182"/>
    <w:rsid w:val="00C15B58"/>
    <w:rsid w:val="00C17178"/>
    <w:rsid w:val="00C1724A"/>
    <w:rsid w:val="00C31247"/>
    <w:rsid w:val="00C41FCD"/>
    <w:rsid w:val="00C44F57"/>
    <w:rsid w:val="00C56BE5"/>
    <w:rsid w:val="00C56F0A"/>
    <w:rsid w:val="00C64227"/>
    <w:rsid w:val="00C74901"/>
    <w:rsid w:val="00C75693"/>
    <w:rsid w:val="00C8530C"/>
    <w:rsid w:val="00C919C8"/>
    <w:rsid w:val="00C93AD9"/>
    <w:rsid w:val="00CA128D"/>
    <w:rsid w:val="00CB2A1C"/>
    <w:rsid w:val="00CB525A"/>
    <w:rsid w:val="00CC3FE9"/>
    <w:rsid w:val="00CC40B9"/>
    <w:rsid w:val="00CD0B39"/>
    <w:rsid w:val="00CD1B9A"/>
    <w:rsid w:val="00CE7D6B"/>
    <w:rsid w:val="00CF7FE3"/>
    <w:rsid w:val="00D00CAA"/>
    <w:rsid w:val="00D026BE"/>
    <w:rsid w:val="00D02838"/>
    <w:rsid w:val="00D06A99"/>
    <w:rsid w:val="00D128BB"/>
    <w:rsid w:val="00D12988"/>
    <w:rsid w:val="00D13F0D"/>
    <w:rsid w:val="00D200D9"/>
    <w:rsid w:val="00D21432"/>
    <w:rsid w:val="00D2726F"/>
    <w:rsid w:val="00D31166"/>
    <w:rsid w:val="00D45CEF"/>
    <w:rsid w:val="00D5017E"/>
    <w:rsid w:val="00D5233E"/>
    <w:rsid w:val="00D52557"/>
    <w:rsid w:val="00D53328"/>
    <w:rsid w:val="00D55052"/>
    <w:rsid w:val="00D56DF6"/>
    <w:rsid w:val="00D637D6"/>
    <w:rsid w:val="00D76F69"/>
    <w:rsid w:val="00D76FEC"/>
    <w:rsid w:val="00D87075"/>
    <w:rsid w:val="00DC03EA"/>
    <w:rsid w:val="00DC1E41"/>
    <w:rsid w:val="00DC256C"/>
    <w:rsid w:val="00DC5E58"/>
    <w:rsid w:val="00DD4B33"/>
    <w:rsid w:val="00DD5515"/>
    <w:rsid w:val="00DD5E4C"/>
    <w:rsid w:val="00DF27AB"/>
    <w:rsid w:val="00DF4D2E"/>
    <w:rsid w:val="00E06DC6"/>
    <w:rsid w:val="00E07E9D"/>
    <w:rsid w:val="00E10964"/>
    <w:rsid w:val="00E32DA3"/>
    <w:rsid w:val="00E3733F"/>
    <w:rsid w:val="00E66CE2"/>
    <w:rsid w:val="00E703A9"/>
    <w:rsid w:val="00E72DA1"/>
    <w:rsid w:val="00E747B5"/>
    <w:rsid w:val="00E74C07"/>
    <w:rsid w:val="00E74F4A"/>
    <w:rsid w:val="00E8107B"/>
    <w:rsid w:val="00E94EA6"/>
    <w:rsid w:val="00E96899"/>
    <w:rsid w:val="00EA3159"/>
    <w:rsid w:val="00EB3372"/>
    <w:rsid w:val="00EB474C"/>
    <w:rsid w:val="00EC07B7"/>
    <w:rsid w:val="00EC46E3"/>
    <w:rsid w:val="00EC70D3"/>
    <w:rsid w:val="00ED431F"/>
    <w:rsid w:val="00ED5FB9"/>
    <w:rsid w:val="00ED6B90"/>
    <w:rsid w:val="00ED7482"/>
    <w:rsid w:val="00EE0C9C"/>
    <w:rsid w:val="00EE15AA"/>
    <w:rsid w:val="00EE1E87"/>
    <w:rsid w:val="00EE31BC"/>
    <w:rsid w:val="00EE3525"/>
    <w:rsid w:val="00EE72DB"/>
    <w:rsid w:val="00EF4323"/>
    <w:rsid w:val="00EF736D"/>
    <w:rsid w:val="00F02D8A"/>
    <w:rsid w:val="00F02F6E"/>
    <w:rsid w:val="00F06216"/>
    <w:rsid w:val="00F11755"/>
    <w:rsid w:val="00F25D38"/>
    <w:rsid w:val="00F34791"/>
    <w:rsid w:val="00F44162"/>
    <w:rsid w:val="00F4538A"/>
    <w:rsid w:val="00F52F8E"/>
    <w:rsid w:val="00F6311B"/>
    <w:rsid w:val="00F66CC5"/>
    <w:rsid w:val="00F7402B"/>
    <w:rsid w:val="00F818CA"/>
    <w:rsid w:val="00F90FC0"/>
    <w:rsid w:val="00F91B7D"/>
    <w:rsid w:val="00F91D28"/>
    <w:rsid w:val="00FA5264"/>
    <w:rsid w:val="00FB1651"/>
    <w:rsid w:val="00FB33E0"/>
    <w:rsid w:val="00FB404A"/>
    <w:rsid w:val="00FB6B36"/>
    <w:rsid w:val="00FC365E"/>
    <w:rsid w:val="00FD3BBF"/>
    <w:rsid w:val="00FE4D67"/>
    <w:rsid w:val="00FF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B4EE"/>
  <w15:docId w15:val="{64420C28-92B8-4EB8-B4CD-DE0081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8D"/>
    <w:pPr>
      <w:spacing w:after="0"/>
    </w:pPr>
    <w:rPr>
      <w:rFonts w:ascii="Palatino Linotype" w:eastAsia="Calibri" w:hAnsi="Palatino Linotype"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39"/>
    <w:rsid w:val="00C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34"/>
    <w:qFormat/>
    <w:rsid w:val="0016588B"/>
    <w:pPr>
      <w:ind w:left="720"/>
      <w:contextualSpacing/>
    </w:pPr>
  </w:style>
  <w:style w:type="paragraph" w:customStyle="1" w:styleId="metin">
    <w:name w:val="metin"/>
    <w:basedOn w:val="Normal"/>
    <w:rsid w:val="00E66CE2"/>
    <w:pPr>
      <w:tabs>
        <w:tab w:val="left" w:pos="9072"/>
      </w:tabs>
      <w:suppressAutoHyphens/>
      <w:spacing w:before="120" w:line="240" w:lineRule="auto"/>
      <w:jc w:val="both"/>
    </w:pPr>
    <w:rPr>
      <w:rFonts w:ascii="Times New Roman" w:eastAsia="Times New Roman" w:hAnsi="Times New Roman" w:cs="Calibri"/>
      <w:szCs w:val="20"/>
      <w:lang w:eastAsia="ar-SA"/>
    </w:rPr>
  </w:style>
  <w:style w:type="paragraph" w:customStyle="1" w:styleId="Tablo">
    <w:name w:val="Tablo"/>
    <w:basedOn w:val="Normal"/>
    <w:next w:val="Normal"/>
    <w:qFormat/>
    <w:rsid w:val="005A68CE"/>
    <w:pPr>
      <w:framePr w:hSpace="141" w:wrap="around" w:vAnchor="text" w:hAnchor="margin" w:xAlign="center" w:y="162"/>
      <w:spacing w:line="240" w:lineRule="auto"/>
      <w:jc w:val="both"/>
    </w:pPr>
    <w:rPr>
      <w:rFonts w:ascii="Times New Roman" w:hAnsi="Times New Roman"/>
      <w:bCs/>
      <w:noProof/>
      <w:sz w:val="24"/>
    </w:rPr>
  </w:style>
  <w:style w:type="paragraph" w:customStyle="1" w:styleId="JUCSParagraphFirst">
    <w:name w:val="JUCS Paragraph First"/>
    <w:basedOn w:val="Normal"/>
    <w:rsid w:val="00B15E97"/>
    <w:pPr>
      <w:autoSpaceDE w:val="0"/>
      <w:autoSpaceDN w:val="0"/>
      <w:adjustRightInd w:val="0"/>
      <w:spacing w:line="240" w:lineRule="auto"/>
      <w:jc w:val="both"/>
    </w:pPr>
    <w:rPr>
      <w:rFonts w:ascii="Times New Roman" w:eastAsia="Times New Roman" w:hAnsi="Times New Roman"/>
      <w:szCs w:val="20"/>
      <w:lang w:val="en-GB" w:eastAsia="de-DE"/>
    </w:rPr>
  </w:style>
  <w:style w:type="character" w:customStyle="1" w:styleId="shorttext">
    <w:name w:val="short_text"/>
    <w:basedOn w:val="VarsaylanParagrafYazTipi"/>
    <w:rsid w:val="00B15E97"/>
  </w:style>
  <w:style w:type="character" w:customStyle="1" w:styleId="AklamaMetniChar">
    <w:name w:val="Açıklama Metni Char"/>
    <w:uiPriority w:val="99"/>
    <w:semiHidden/>
    <w:rsid w:val="00FA5264"/>
    <w:rPr>
      <w:color w:val="000000"/>
      <w:sz w:val="20"/>
      <w:szCs w:val="20"/>
    </w:rPr>
  </w:style>
  <w:style w:type="character" w:styleId="zmlenmeyenBahsetme">
    <w:name w:val="Unresolved Mention"/>
    <w:basedOn w:val="VarsaylanParagrafYazTipi"/>
    <w:uiPriority w:val="99"/>
    <w:semiHidden/>
    <w:unhideWhenUsed/>
    <w:rsid w:val="0030476E"/>
    <w:rPr>
      <w:color w:val="605E5C"/>
      <w:shd w:val="clear" w:color="auto" w:fill="E1DFDD"/>
    </w:rPr>
  </w:style>
  <w:style w:type="paragraph" w:customStyle="1" w:styleId="ElsParagraph">
    <w:name w:val="Els_Paragraph"/>
    <w:rsid w:val="00341744"/>
    <w:pPr>
      <w:spacing w:after="120" w:line="220" w:lineRule="exact"/>
      <w:ind w:firstLine="230"/>
      <w:jc w:val="both"/>
    </w:pPr>
    <w:rPr>
      <w:rFonts w:ascii="Times New Roman" w:eastAsia="Times New Roman" w:hAnsi="Times New Roman" w:cs="Times New Roman"/>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4305">
      <w:bodyDiv w:val="1"/>
      <w:marLeft w:val="0"/>
      <w:marRight w:val="0"/>
      <w:marTop w:val="0"/>
      <w:marBottom w:val="0"/>
      <w:divBdr>
        <w:top w:val="none" w:sz="0" w:space="0" w:color="auto"/>
        <w:left w:val="none" w:sz="0" w:space="0" w:color="auto"/>
        <w:bottom w:val="none" w:sz="0" w:space="0" w:color="auto"/>
        <w:right w:val="none" w:sz="0" w:space="0" w:color="auto"/>
      </w:divBdr>
    </w:div>
    <w:div w:id="684673791">
      <w:bodyDiv w:val="1"/>
      <w:marLeft w:val="0"/>
      <w:marRight w:val="0"/>
      <w:marTop w:val="0"/>
      <w:marBottom w:val="0"/>
      <w:divBdr>
        <w:top w:val="none" w:sz="0" w:space="0" w:color="auto"/>
        <w:left w:val="none" w:sz="0" w:space="0" w:color="auto"/>
        <w:bottom w:val="none" w:sz="0" w:space="0" w:color="auto"/>
        <w:right w:val="none" w:sz="0" w:space="0" w:color="auto"/>
      </w:divBdr>
    </w:div>
    <w:div w:id="709954990">
      <w:bodyDiv w:val="1"/>
      <w:marLeft w:val="0"/>
      <w:marRight w:val="0"/>
      <w:marTop w:val="0"/>
      <w:marBottom w:val="0"/>
      <w:divBdr>
        <w:top w:val="none" w:sz="0" w:space="0" w:color="auto"/>
        <w:left w:val="none" w:sz="0" w:space="0" w:color="auto"/>
        <w:bottom w:val="none" w:sz="0" w:space="0" w:color="auto"/>
        <w:right w:val="none" w:sz="0" w:space="0" w:color="auto"/>
      </w:divBdr>
    </w:div>
    <w:div w:id="849291889">
      <w:bodyDiv w:val="1"/>
      <w:marLeft w:val="0"/>
      <w:marRight w:val="0"/>
      <w:marTop w:val="0"/>
      <w:marBottom w:val="0"/>
      <w:divBdr>
        <w:top w:val="none" w:sz="0" w:space="0" w:color="auto"/>
        <w:left w:val="none" w:sz="0" w:space="0" w:color="auto"/>
        <w:bottom w:val="none" w:sz="0" w:space="0" w:color="auto"/>
        <w:right w:val="none" w:sz="0" w:space="0" w:color="auto"/>
      </w:divBdr>
    </w:div>
    <w:div w:id="1564103974">
      <w:bodyDiv w:val="1"/>
      <w:marLeft w:val="0"/>
      <w:marRight w:val="0"/>
      <w:marTop w:val="0"/>
      <w:marBottom w:val="0"/>
      <w:divBdr>
        <w:top w:val="none" w:sz="0" w:space="0" w:color="auto"/>
        <w:left w:val="none" w:sz="0" w:space="0" w:color="auto"/>
        <w:bottom w:val="none" w:sz="0" w:space="0" w:color="auto"/>
        <w:right w:val="none" w:sz="0" w:space="0" w:color="auto"/>
      </w:divBdr>
    </w:div>
    <w:div w:id="20398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doi.org/10.1007/s10639-022-1149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10.1103/PhysRevD.100.073014" TargetMode="External"/><Relationship Id="rId2" Type="http://schemas.openxmlformats.org/officeDocument/2006/relationships/numbering" Target="numbering.xml"/><Relationship Id="rId16" Type="http://schemas.openxmlformats.org/officeDocument/2006/relationships/hyperlink" Target="https://doi.org/10.1007/s11162-009-9155-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993-44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7/0000165-000" TargetMode="External"/><Relationship Id="rId23" Type="http://schemas.openxmlformats.org/officeDocument/2006/relationships/fontTable" Target="fontTable.xml"/><Relationship Id="rId10" Type="http://schemas.openxmlformats.org/officeDocument/2006/relationships/hyperlink" Target="https://orcid.org/0000-0001-5770-8083" TargetMode="External"/><Relationship Id="rId19" Type="http://schemas.openxmlformats.org/officeDocument/2006/relationships/hyperlink" Target="https://doi.org/10.7282/T3571G5G" TargetMode="External"/><Relationship Id="rId4" Type="http://schemas.openxmlformats.org/officeDocument/2006/relationships/settings" Target="settings.xml"/><Relationship Id="rId9" Type="http://schemas.openxmlformats.org/officeDocument/2006/relationships/hyperlink" Target="https://opscon.com.tr" TargetMode="External"/><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tin%20ORBAY\Desktop\IJATE\IJATE.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Sayfa3!$J$2</c:f>
              <c:strCache>
                <c:ptCount val="1"/>
                <c:pt idx="0">
                  <c:v>Average Number of Cited References</c:v>
                </c:pt>
              </c:strCache>
            </c:strRef>
          </c:tx>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1"/>
            <c:dispEq val="0"/>
            <c:trendlineLbl>
              <c:layout>
                <c:manualLayout>
                  <c:x val="1.1644658003495666E-2"/>
                  <c:y val="0.1021026082677165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trendlineLbl>
          </c:trendline>
          <c:cat>
            <c:numRef>
              <c:f>Sayfa3!$I$3:$I$10</c:f>
              <c:numCache>
                <c:formatCode>General</c:formatCode>
                <c:ptCount val="8"/>
                <c:pt idx="0">
                  <c:v>2014</c:v>
                </c:pt>
                <c:pt idx="1">
                  <c:v>2015</c:v>
                </c:pt>
                <c:pt idx="2">
                  <c:v>2016</c:v>
                </c:pt>
                <c:pt idx="3">
                  <c:v>2017</c:v>
                </c:pt>
                <c:pt idx="4">
                  <c:v>2018</c:v>
                </c:pt>
                <c:pt idx="5">
                  <c:v>2019</c:v>
                </c:pt>
                <c:pt idx="6">
                  <c:v>2020</c:v>
                </c:pt>
                <c:pt idx="7">
                  <c:v>2021</c:v>
                </c:pt>
              </c:numCache>
            </c:numRef>
          </c:cat>
          <c:val>
            <c:numRef>
              <c:f>Sayfa3!$J$3:$J$10</c:f>
              <c:numCache>
                <c:formatCode>General</c:formatCode>
                <c:ptCount val="8"/>
                <c:pt idx="0">
                  <c:v>23.33</c:v>
                </c:pt>
                <c:pt idx="1">
                  <c:v>25.75</c:v>
                </c:pt>
                <c:pt idx="2">
                  <c:v>33</c:v>
                </c:pt>
                <c:pt idx="3">
                  <c:v>44.07</c:v>
                </c:pt>
                <c:pt idx="4">
                  <c:v>42.56</c:v>
                </c:pt>
                <c:pt idx="5">
                  <c:v>40.1</c:v>
                </c:pt>
                <c:pt idx="6">
                  <c:v>53.46</c:v>
                </c:pt>
                <c:pt idx="7">
                  <c:v>46.26</c:v>
                </c:pt>
              </c:numCache>
            </c:numRef>
          </c:val>
          <c:smooth val="0"/>
          <c:extLst>
            <c:ext xmlns:c16="http://schemas.microsoft.com/office/drawing/2014/chart" uri="{C3380CC4-5D6E-409C-BE32-E72D297353CC}">
              <c16:uniqueId val="{00000001-2DEA-4B22-B508-58C06D5549E9}"/>
            </c:ext>
          </c:extLst>
        </c:ser>
        <c:dLbls>
          <c:showLegendKey val="0"/>
          <c:showVal val="0"/>
          <c:showCatName val="0"/>
          <c:showSerName val="0"/>
          <c:showPercent val="0"/>
          <c:showBubbleSize val="0"/>
        </c:dLbls>
        <c:smooth val="0"/>
        <c:axId val="1403682656"/>
        <c:axId val="1403696800"/>
      </c:lineChart>
      <c:catAx>
        <c:axId val="140368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03696800"/>
        <c:crosses val="autoZero"/>
        <c:auto val="1"/>
        <c:lblAlgn val="ctr"/>
        <c:lblOffset val="100"/>
        <c:noMultiLvlLbl val="0"/>
      </c:catAx>
      <c:valAx>
        <c:axId val="1403696800"/>
        <c:scaling>
          <c:orientation val="minMax"/>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latin typeface="Times New Roman" panose="02020603050405020304" pitchFamily="18" charset="0"/>
                    <a:cs typeface="Times New Roman" panose="02020603050405020304" pitchFamily="18" charset="0"/>
                  </a:rPr>
                  <a:t>Avarage Number of Cited Referances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03682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B68A-B0E5-4B55-BF58-A23AB7B5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1135</Words>
  <Characters>6476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Boss</cp:lastModifiedBy>
  <cp:revision>12</cp:revision>
  <cp:lastPrinted>2023-11-13T10:39:00Z</cp:lastPrinted>
  <dcterms:created xsi:type="dcterms:W3CDTF">2023-11-13T10:39:00Z</dcterms:created>
  <dcterms:modified xsi:type="dcterms:W3CDTF">2024-09-17T19:44:00Z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3ae18ebcf1c141b0ba45929fdd3122d3585d1408fbf58bc23c3b05a3feeb7d1f</vt:lpwstr>
  </property>
</Properties>
</file>